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dbce3f297eb71f79f72ffd8c3cb4c34f4883966"/>
    <w:p>
      <w:pPr>
        <w:pStyle w:val="Heading1"/>
      </w:pPr>
      <w:r>
        <w:t xml:space="preserve">The Digital Renaissance: The Evolving Role of the Web Designer in South Africa Cape Town</w:t>
      </w:r>
    </w:p>
    <w:p>
      <w:pPr>
        <w:pStyle w:val="FirstParagraph"/>
      </w:pPr>
      <w:r>
        <w:rPr>
          <w:bCs/>
          <w:b/>
        </w:rPr>
        <w:t xml:space="preserve">A Conference Paper Presented at the Annual Digital Innovation Summit</w:t>
      </w:r>
      <w:r>
        <w:br/>
      </w:r>
      <w:r>
        <w:rPr>
          <w:bCs/>
          <w:b/>
        </w:rPr>
        <w:t xml:space="preserve">South Africa Cape Town 2023</w:t>
      </w:r>
    </w:p>
    <w:bookmarkStart w:id="20" w:name="abstract"/>
    <w:p>
      <w:pPr>
        <w:pStyle w:val="Heading3"/>
      </w:pPr>
      <w:r>
        <w:t xml:space="preserve">Abstract</w:t>
      </w:r>
    </w:p>
    <w:p>
      <w:pPr>
        <w:pStyle w:val="FirstParagraph"/>
      </w:pPr>
      <w:r>
        <w:t xml:space="preserve">This paper explores the multifaceted role of the modern web designer within the dynamic socio-economic landscape of South Africa Cape Town. As a global hub for technology and tourism, Cape Town has become a focal point for digital innovation on the African continent. The discourse surrounding contemporary web design has expanded beyond mere aesthetics; it now encompasses cultural sensitivity, accessibility in emerging markets, and sustainable digital practices. This study examines how web designers in South Africa Cape Town are adapting to these challenges by integrating indigenous artistic elements with global standards, leveraging mobile-first approaches for varying connectivity infrastructures, and fostering inclusive digital ecosystems that reflect the diverse demographic fabric of the region.</w:t>
      </w:r>
    </w:p>
    <w:p>
      <w:pPr>
        <w:pStyle w:val="BodyText"/>
      </w:pPr>
      <w:r>
        <w:rPr>
          <w:bCs/>
          <w:b/>
        </w:rPr>
        <w:t xml:space="preserve">Keywords:</w:t>
      </w:r>
      <w:r>
        <w:t xml:space="preserve"> </w:t>
      </w:r>
      <w:r>
        <w:t xml:space="preserve">Web Designer, South Africa Cape Town, Digital Inclusion, UI/UX Design, Cultural Heritage in Tech.</w:t>
      </w:r>
    </w:p>
    <w:bookmarkEnd w:id="20"/>
    <w:bookmarkStart w:id="21" w:name="i.-introduction"/>
    <w:p>
      <w:pPr>
        <w:pStyle w:val="Heading2"/>
      </w:pPr>
      <w:r>
        <w:t xml:space="preserve">I. Introduction</w:t>
      </w:r>
    </w:p>
    <w:p>
      <w:pPr>
        <w:pStyle w:val="FirstParagraph"/>
      </w:pPr>
      <w:r>
        <w:t xml:space="preserve">In the rapidly evolving digital era of the 21st century, the profession of web design has transcended its traditional boundaries. It is no longer simply about arranging pixels on a screen; it is an exercise in communication, cultural representation, and economic empowerment. Nowhere is this transformation more palpable than in South Africa Cape Town, a city celebrated not only for its breathtaking natural beauty but also for its burgeoning status as the "Silicon Cape." For the web designer operating within this specific context, there lies a unique responsibility and opportunity to shape the digital narrative of one of Africa's most vibrant cities.</w:t>
      </w:r>
    </w:p>
    <w:p>
      <w:pPr>
        <w:pStyle w:val="BodyText"/>
      </w:pPr>
      <w:r>
        <w:t xml:space="preserve">The contemporary web designer must act as both an artist and a problem solver. In South Africa Cape Town, where internet accessibility varies significantly across different socio-economic strata, the design process is heavily influenced by infrastructure realities. This paper argues that the successful web designer in this region cannot merely replicate Western design paradigms; they must cultivate a hybrid approach that respects local aesthetics while ensuring functional performance under diverse network conditions. By analyzing case studies from local startups and established enterprises, we will illustrate how South Africa Cape Town's web designers are pioneering new methodologies in user experience (UX) that prioritize accessibility, inclusivity, and cultural authenticity.</w:t>
      </w:r>
    </w:p>
    <w:bookmarkEnd w:id="21"/>
    <w:bookmarkStart w:id="22" w:name="X640443d230ee18657112471b59736f04c119315"/>
    <w:p>
      <w:pPr>
        <w:pStyle w:val="Heading2"/>
      </w:pPr>
      <w:r>
        <w:t xml:space="preserve">II. The Socio-Economic Context of Web Design in South Africa Cape Town</w:t>
      </w:r>
    </w:p>
    <w:p>
      <w:pPr>
        <w:pStyle w:val="FirstParagraph"/>
      </w:pPr>
      <w:r>
        <w:t xml:space="preserve">To understand the specific contributions of a web designer in this region, one must first appreciate the unique socio-economic context. South Africa Cape Town is characterized by stark contrasts—a hallmark of many developing economies with advanced technological sectors. While high-speed fiber optics serve affluent suburbs like Camps Bay and Clifton, other areas rely heavily on mobile data or shared infrastructure. Consequently, the web designer is tasked with creating responsive designs that are lightweight enough for 3G networks yet visually stunning on high-resolution broadband connections.</w:t>
      </w:r>
    </w:p>
    <w:p>
      <w:pPr>
        <w:pStyle w:val="BodyText"/>
      </w:pPr>
      <w:r>
        <w:t xml:space="preserve">This dichotomy drives innovation. Web designers in South Africa Cape Town have become adept at "progressive enhancement" strategies, ensuring that core content remains accessible even when advanced JavaScript frameworks or heavy image assets fail to load due to poor connectivity. This technical adaptability is not merely a constraint but a catalyst for creativity, forcing designers to think critically about what content is essential and how it can be delivered efficiently.</w:t>
      </w:r>
    </w:p>
    <w:bookmarkEnd w:id="22"/>
    <w:bookmarkStart w:id="25" w:name="X906975453588ff06618ba12f94159ab90ecc25e"/>
    <w:p>
      <w:pPr>
        <w:pStyle w:val="Heading2"/>
      </w:pPr>
      <w:r>
        <w:t xml:space="preserve">III. Cultural Representation and Indigenous Aesthetics</w:t>
      </w:r>
    </w:p>
    <w:p>
      <w:pPr>
        <w:pStyle w:val="FirstParagraph"/>
      </w:pPr>
      <w:r>
        <w:t xml:space="preserve">A defining characteristic of the modern South Africa Cape Town web designer is the conscious integration of local cultural aesthetics into digital interfaces. For decades, global design trends dominated local screens, often erasing indigenous visual languages. Today, however, there is a renaissance in "African Futurism" and local visual storytelling.</w:t>
      </w:r>
    </w:p>
    <w:bookmarkStart w:id="23" w:name="X9c6ad016d439f8e1dad8fbfd5fb8b24edd6a1b5"/>
    <w:p>
      <w:pPr>
        <w:pStyle w:val="Heading3"/>
      </w:pPr>
      <w:r>
        <w:t xml:space="preserve">A. The Influence of Multilingual Interfaces</w:t>
      </w:r>
    </w:p>
    <w:p>
      <w:pPr>
        <w:pStyle w:val="FirstParagraph"/>
      </w:pPr>
      <w:r>
        <w:t xml:space="preserve">South Africa boasts eleven official languages. A web designer working in South Africa Cape Town must navigate this linguistic diversity with sensitivity and technical precision. This involves designing flexible layouts that can accommodate varying text lengths—such as those found in Nguni languages compared to English or Afrikaans—and implementing intuitive multilingual switchers that enhance user experience without cluttering the interface.</w:t>
      </w:r>
    </w:p>
    <w:bookmarkEnd w:id="23"/>
    <w:bookmarkStart w:id="24" w:name="X95f4423ca797771122e5a6955f2da8e09f10c6e"/>
    <w:p>
      <w:pPr>
        <w:pStyle w:val="Heading3"/>
      </w:pPr>
      <w:r>
        <w:t xml:space="preserve">B. Visual Storytelling Through Color and Pattern</w:t>
      </w:r>
    </w:p>
    <w:p>
      <w:pPr>
        <w:pStyle w:val="FirstParagraph"/>
      </w:pPr>
      <w:r>
        <w:t xml:space="preserve">Incorporating local artistic motifs, such as those inspired by traditional beadwork or contemporary South African street art, allows web designers to create a distinct digital identity. Brands based in South Africa Cape Town are increasingly leveraging these visual cues to connect with their target audience on an emotional level. By doing so, the web designer becomes a curator of culture, using code and canvas to preserve and propagate local heritage in the digital realm.</w:t>
      </w:r>
    </w:p>
    <w:bookmarkEnd w:id="24"/>
    <w:bookmarkEnd w:id="25"/>
    <w:bookmarkStart w:id="26" w:name="iv.-sustainability-and-ethical-design"/>
    <w:p>
      <w:pPr>
        <w:pStyle w:val="Heading2"/>
      </w:pPr>
      <w:r>
        <w:t xml:space="preserve">IV. Sustainability and Ethical Design</w:t>
      </w:r>
    </w:p>
    <w:p>
      <w:pPr>
        <w:pStyle w:val="FirstParagraph"/>
      </w:pPr>
      <w:r>
        <w:t xml:space="preserve">In recent years, the concept of sustainable design has gained traction globally. For a web designer in South Africa Cape Town, sustainability takes on a dual meaning: environmental responsibility and social equity.</w:t>
      </w:r>
    </w:p>
    <w:p>
      <w:pPr>
        <w:pStyle w:val="BodyText"/>
      </w:pPr>
      <w:r>
        <w:rPr>
          <w:bCs/>
          <w:b/>
        </w:rPr>
        <w:t xml:space="preserve">Environmentally:</w:t>
      </w:r>
      <w:r>
        <w:t xml:space="preserve"> </w:t>
      </w:r>
      <w:r>
        <w:t xml:space="preserve">Efficient coding practices reduce server loads and energy consumption. Given the global push for green technology, local web designers are increasingly auditing their sites for carbon footprints, optimizing images, and leveraging sustainable hosting providers.</w:t>
      </w:r>
    </w:p>
    <w:p>
      <w:pPr>
        <w:pStyle w:val="BodyText"/>
      </w:pPr>
      <w:r>
        <w:rPr>
          <w:bCs/>
          <w:b/>
        </w:rPr>
        <w:t xml:space="preserve">Socially:</w:t>
      </w:r>
      <w:r>
        <w:t xml:space="preserve"> </w:t>
      </w:r>
      <w:r>
        <w:t xml:space="preserve">Ethical design involves ensuring that digital products do not perpetuate existing biases. Web designers in South Africa Cape Town are at the forefront of accessibility initiatives (WCAG compliance), ensuring that people with disabilities can navigate websites effectively. Furthermore, by creating affordable and accessible web solutions for small businesses in townships, they play a crucial role in bridging the digital divide.</w:t>
      </w:r>
    </w:p>
    <w:bookmarkEnd w:id="26"/>
    <w:bookmarkStart w:id="27" w:name="Xfc9a6bbeb25140db7412d6fcde589719e4b228b"/>
    <w:p>
      <w:pPr>
        <w:pStyle w:val="Heading2"/>
      </w:pPr>
      <w:r>
        <w:t xml:space="preserve">V. The Role of Education and Collaboration</w:t>
      </w:r>
    </w:p>
    <w:p>
      <w:pPr>
        <w:pStyle w:val="FirstParagraph"/>
      </w:pPr>
      <w:r>
        <w:t xml:space="preserve">The evolution of the web designer's role is also driven by the educational ecosystem in South Africa Cape Town. Institutions such as Cape Pen University of Technology and various coding bootcamps are producing a new generation of tech-savvy designers who are not only technically proficient but also culturally aware. Collaboration between these institutions and industry leaders fosters an environment where mentorship thrives.</w:t>
      </w:r>
    </w:p>
    <w:p>
      <w:pPr>
        <w:pStyle w:val="BodyText"/>
      </w:pPr>
      <w:r>
        <w:t xml:space="preserve">Websites developed by students in South Africa Cape Town often reflect a keen awareness of local issues, ranging from water conservation to community safety. This educational pipeline ensures that the future workforce of web designers is equipped to handle the complex challenges facing the digital economy in this region.</w:t>
      </w:r>
    </w:p>
    <w:bookmarkEnd w:id="27"/>
    <w:bookmarkStart w:id="28" w:name="vi.-challenges-and-future-prospects"/>
    <w:p>
      <w:pPr>
        <w:pStyle w:val="Heading2"/>
      </w:pPr>
      <w:r>
        <w:t xml:space="preserve">VI. Challenges and Future Prospects</w:t>
      </w:r>
    </w:p>
    <w:p>
      <w:pPr>
        <w:pStyle w:val="FirstParagraph"/>
      </w:pPr>
      <w:r>
        <w:t xml:space="preserve">Despite significant progress, challenges remain. Load-shedding (rolling blackouts) poses a logistical challenge for design studios, requiring backup power solutions to maintain productivity. Additionally, the brain drain of talented web designers moving to international markets remains a concern for the local economy.</w:t>
      </w:r>
    </w:p>
    <w:p>
      <w:pPr>
        <w:pStyle w:val="BodyText"/>
      </w:pPr>
      <w:r>
        <w:t xml:space="preserve">However, the prospects are promising. The global demand for diverse digital talent is increasing. Web designers from South Africa Cape Town are finding opportunities in remote work environments, exporting their skills globally while maintaining a presence in their home city. This phenomenon not only boosts individual incomes but also elevates the profile of Cape Town as a premier destination for creative technology.</w:t>
      </w:r>
    </w:p>
    <w:bookmarkEnd w:id="28"/>
    <w:bookmarkStart w:id="29" w:name="vii.-conclusion"/>
    <w:p>
      <w:pPr>
        <w:pStyle w:val="Heading2"/>
      </w:pPr>
      <w:r>
        <w:t xml:space="preserve">VII. Conclusion</w:t>
      </w:r>
    </w:p>
    <w:p>
      <w:pPr>
        <w:pStyle w:val="FirstParagraph"/>
      </w:pPr>
      <w:r>
        <w:t xml:space="preserve">In conclusion, the role of the web designer in South Africa Cape Town is one of immense significance and complexity. They are not merely decorators of websites but are pivotal agents in shaping the digital identity, economic participation, and cultural expression of their city. By navigating infrastructural limitations with innovative solutions, integrating indigenous aesthetics into global platforms, and championing sustainability and inclusivity, web designers in South Africa Cape Town are setting new standards for the profession.</w:t>
      </w:r>
    </w:p>
    <w:p>
      <w:pPr>
        <w:pStyle w:val="BodyText"/>
      </w:pPr>
      <w:r>
        <w:t xml:space="preserve">As we look to the future, it is imperative that stakeholders—government bodies, educational institutions, and private enterprises—continue to support this vibrant community of creators. Investing in the tools and education available to these web designers will yield dividends in innovation, economic growth, and social cohesion. The digital landscape of South Africa Cape Town is being written line by line by its designers; it is a narrative that deserves global attention and local pride.</w:t>
      </w:r>
    </w:p>
    <w:bookmarkEnd w:id="29"/>
    <w:bookmarkStart w:id="30" w:name="viii.-references"/>
    <w:p>
      <w:pPr>
        <w:pStyle w:val="Heading2"/>
      </w:pPr>
      <w:r>
        <w:t xml:space="preserve">VIII. References</w:t>
      </w:r>
    </w:p>
    <w:p>
      <w:pPr>
        <w:numPr>
          <w:ilvl w:val="0"/>
          <w:numId w:val="1001"/>
        </w:numPr>
        <w:pStyle w:val="Compact"/>
      </w:pPr>
      <w:r>
        <w:t xml:space="preserve">Bruce, W., &amp; Blythe, M. (2019). *The Impact of Mobile Connectivity on UX in Emerging Markets*. Journal of Digital Humanities.</w:t>
      </w:r>
    </w:p>
    <w:p>
      <w:pPr>
        <w:numPr>
          <w:ilvl w:val="0"/>
          <w:numId w:val="1001"/>
        </w:numPr>
        <w:pStyle w:val="Compact"/>
      </w:pPr>
      <w:r>
        <w:t xml:space="preserve">Cape Town Tourism Board. (2023). *Annual Report on the Creative Economy Sector*. City of Cape Town Municipalities.</w:t>
      </w:r>
    </w:p>
    <w:p>
      <w:pPr>
        <w:numPr>
          <w:ilvl w:val="0"/>
          <w:numId w:val="1001"/>
        </w:numPr>
        <w:pStyle w:val="Compact"/>
      </w:pPr>
      <w:r>
        <w:t xml:space="preserve">Mthembu, L. (2021). *Indigenous Knowledge Systems in Web Interface Design*. African Journal of Technology Studies.</w:t>
      </w:r>
    </w:p>
    <w:p>
      <w:pPr>
        <w:numPr>
          <w:ilvl w:val="0"/>
          <w:numId w:val="1001"/>
        </w:numPr>
        <w:pStyle w:val="Compact"/>
      </w:pPr>
      <w:r>
        <w:t xml:space="preserve">South African Institute of Web Designers. (2022). *Best Practices for Low-Bandwidth Environments*. SAiWD Technical Papers.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Evolving Role of the Web Designer in South Africa Cape Town</dc:title>
  <dc:creator/>
  <dc:language>en</dc:language>
  <cp:keywords/>
  <dcterms:created xsi:type="dcterms:W3CDTF">2026-07-30T09:26:26Z</dcterms:created>
  <dcterms:modified xsi:type="dcterms:W3CDTF">2026-07-30T09:26:26Z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