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Thailand</w:t>
      </w:r>
      <w:r>
        <w:t xml:space="preserve"> </w:t>
      </w:r>
      <w:r>
        <w:t xml:space="preserve">Bangkok</w:t>
      </w:r>
    </w:p>
    <w:bookmarkStart w:id="30" w:name="Xfca98d2d9dfb3550ffc92a182e14506324ad4db"/>
    <w:p>
      <w:pPr>
        <w:pStyle w:val="Heading1"/>
      </w:pPr>
      <w:r>
        <w:t xml:space="preserve">The Evolution of the Web Designer:</w:t>
      </w:r>
      <w:r>
        <w:br/>
      </w:r>
      <w:r>
        <w:t xml:space="preserve">Cultural Nuances and Digital Transformation in Thailand Bangkok</w:t>
      </w:r>
    </w:p>
    <w:p>
      <w:pPr>
        <w:pStyle w:val="FirstParagraph"/>
      </w:pPr>
      <w:r>
        <w:rPr>
          <w:bCs/>
          <w:b/>
        </w:rPr>
        <w:t xml:space="preserve">Author:</w:t>
      </w:r>
      <w:r>
        <w:t xml:space="preserve"> </w:t>
      </w:r>
      <w:r>
        <w:t xml:space="preserve">Dr. Arunee Srisai</w:t>
      </w:r>
      <w:r>
        <w:br/>
      </w:r>
      <w:r>
        <w:rPr>
          <w:bCs/>
          <w:b/>
        </w:rPr>
        <w:t xml:space="preserve">Affiliation:</w:t>
      </w:r>
      <w:r>
        <w:t xml:space="preserve"> </w:t>
      </w:r>
      <w:r>
        <w:t xml:space="preserve">Faculty of Digital Arts, Bangkok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Web Designer in the rapidly evolving digital landscape of Thailand Bangkok. As Thailand positions itself as a central hub for technology and tourism in Southeast Asia, the demand for sophisticated web design has surged. This study analyzes how local cultural values, aesthetic traditions, and user behavior influence web design practices within this specific geographic context. By examining case studies from leading agencies in Bangkok and integrating surveys from local users, we argue that successful Web Designer methodologies must bridge modern global standards with distinct Thai cultural identity. The findings suggest that the effective Web Designer operates not merely as a technical executor but as a cultural mediator, essential for the economic growth of Thailand Bangkok.</w:t>
      </w:r>
    </w:p>
    <w:p>
      <w:pPr>
        <w:pStyle w:val="BodyText"/>
      </w:pPr>
      <w:r>
        <w:rPr>
          <w:bCs/>
          <w:b/>
        </w:rPr>
        <w:t xml:space="preserve">Keywords:</w:t>
      </w:r>
      <w:r>
        <w:t xml:space="preserve"> </w:t>
      </w:r>
      <w:r>
        <w:t xml:space="preserve">Web Designer, Thailand Bangkok, Digital Culture, User Experience (UX), UI Design, Southeast Asia Technology.</w:t>
      </w:r>
    </w:p>
    <w:bookmarkEnd w:id="20"/>
    <w:bookmarkStart w:id="21" w:name="introduction"/>
    <w:p>
      <w:pPr>
        <w:pStyle w:val="Heading2"/>
      </w:pPr>
      <w:r>
        <w:t xml:space="preserve">1. Introduction</w:t>
      </w:r>
    </w:p>
    <w:p>
      <w:pPr>
        <w:pStyle w:val="FirstParagraph"/>
      </w:pPr>
      <w:r>
        <w:t xml:space="preserve">The digital era has fundamentally reshaped how businesses operate globally. However, the implementation of digital strategies is never culturally neutral. In Southeast Asia, few cities exemplify this intersection of tradition and modernity as vividly as Thailand Bangkok. As the capital and primary economic engine of the nation, Thailand Bangkok serves as a testing ground for innovative web technologies that cater to diverse demographics ranging from local SMEs (Small and Medium Enterprises) to multinational corporations.</w:t>
      </w:r>
    </w:p>
    <w:p>
      <w:pPr>
        <w:pStyle w:val="BodyText"/>
      </w:pPr>
      <w:r>
        <w:t xml:space="preserve">In this context, the role of the Web Designer has transcended its traditional boundaries. No longer confined to arranging pixels and selecting color palettes, the modern Web Designer is tasked with creating immersive digital experiences that resonate with Thai users while maintaining international usability standards. This paper aims to dissect these complexities, focusing on how a Web Designer in Thailand Bangkok must navigate linguistic nuances, aesthetic expectations of "Sanuk" (fun/pleasure) and "Kreng Jai" (consideration), and the technical demands of high-speed mobile internet access prevalent in this bustling metropolis.</w:t>
      </w:r>
    </w:p>
    <w:bookmarkEnd w:id="21"/>
    <w:bookmarkStart w:id="24" w:name="the-unique-context-of-thailand-bangkok"/>
    <w:p>
      <w:pPr>
        <w:pStyle w:val="Heading2"/>
      </w:pPr>
      <w:r>
        <w:t xml:space="preserve">2. The Unique Context of Thailand Bangkok</w:t>
      </w:r>
    </w:p>
    <w:bookmarkStart w:id="22" w:name="the-mobile-first-reality"/>
    <w:p>
      <w:pPr>
        <w:pStyle w:val="Heading3"/>
      </w:pPr>
      <w:r>
        <w:t xml:space="preserve">2.1 The Mobile-First Reality</w:t>
      </w:r>
    </w:p>
    <w:p>
      <w:pPr>
        <w:pStyle w:val="FirstParagraph"/>
      </w:pPr>
      <w:r>
        <w:t xml:space="preserve">Bangkok is one of the most mobile-centric cities in the world. Statistics indicate that a significant majority of web traffic in Thailand Bangkok originates from smartphones rather than desktop computers. For a Web Designer, this dictates a "mobile-first" approach not as an afterthought, but as the primary design paradigm. The density of urban life in central Bangkok means that users are often on-the-go, requiring interfaces that are lightweight, fast-loading, and intuitive without excessive scrolling.</w:t>
      </w:r>
    </w:p>
    <w:p>
      <w:pPr>
        <w:pStyle w:val="BodyText"/>
      </w:pPr>
      <w:r>
        <w:t xml:space="preserve">Furthermore, social commerce is huge in Thailand. Platforms like Line (a dominant messaging app) act as gateways to e-commerce. Therefore, the Web Designer must design websites that integrate seamlessly with these super-apps. This requires specialized knowledge of API integrations and deep-linking strategies that are unique to the Thai digital ecosystem.</w:t>
      </w:r>
    </w:p>
    <w:bookmarkEnd w:id="22"/>
    <w:bookmarkStart w:id="23" w:name="X013e20c00b2ca49aab8c4d89e1fb73bddfcda82"/>
    <w:p>
      <w:pPr>
        <w:pStyle w:val="Heading3"/>
      </w:pPr>
      <w:r>
        <w:t xml:space="preserve">2.2 Aesthetic Sensibilities: Modernity vs. Tradition</w:t>
      </w:r>
    </w:p>
    <w:p>
      <w:pPr>
        <w:pStyle w:val="FirstParagraph"/>
      </w:pPr>
      <w:r>
        <w:t xml:space="preserve">Cultural aesthetics play a pivotal role in how a Web Designer approaches visual hierarchy. Traditional Thai art is characterized by intricate detail, gold accents, and specific color symbolism (e.g., yellow for the King, pink for Sunday). While global minimalist trends are gaining traction among younger demographics in Bangkok's Sukhumvit district, older generations and traditional businesses often prefer richer visual languages.</w:t>
      </w:r>
    </w:p>
    <w:p>
      <w:pPr>
        <w:pStyle w:val="BodyText"/>
      </w:pPr>
      <w:r>
        <w:t xml:space="preserve">A competent Web Designer must possess the cultural intelligence to blend these elements. For instance, a luxury hotel website targeting tourists might use minimalist layouts but incorporate Thai motifs subtly in iconography or typography. Conversely, a local government portal might require higher contrast and clearer instructional text to accommodate older users who are less digitally literate.</w:t>
      </w:r>
    </w:p>
    <w:bookmarkEnd w:id="23"/>
    <w:bookmarkEnd w:id="24"/>
    <w:bookmarkStart w:id="25" w:name="X03b268e248528762ed984d165cb46f8053dac51"/>
    <w:p>
      <w:pPr>
        <w:pStyle w:val="Heading2"/>
      </w:pPr>
      <w:r>
        <w:t xml:space="preserve">3. The Role of the Web Designer as Cultural Mediator</w:t>
      </w:r>
    </w:p>
    <w:p>
      <w:pPr>
        <w:pStyle w:val="FirstParagraph"/>
      </w:pPr>
      <w:r>
        <w:t xml:space="preserve">The term "Web Designer" in Thailand Bangkok increasingly implies a role that blends psychology, anthropology, and coding. The concept of "Kreng Jai"—a profound cultural value involving deference and consideration for others' feelings—impacts user interface (UI) design significantly.</w:t>
      </w:r>
    </w:p>
    <w:p>
      <w:pPr>
        <w:pStyle w:val="BlockText"/>
      </w:pPr>
      <w:r>
        <w:t xml:space="preserve">"In Western design, directness is often prized. In Thailand Bangkok, a Web Designer must create interfaces that feel polite and non-intrusive. Aggressive pop-ups or harsh error messages are perceived negatively."</w:t>
      </w:r>
    </w:p>
    <w:p>
      <w:pPr>
        <w:pStyle w:val="BlockText"/>
      </w:pPr>
      <w:r>
        <w:t xml:space="preserve">- Local UX Researcher, Silom District</w:t>
      </w:r>
    </w:p>
    <w:p>
      <w:pPr>
        <w:pStyle w:val="FirstParagraph"/>
      </w:pPr>
      <w:r>
        <w:t xml:space="preserve">This necessitates soft-toned colors, gentle animations, and polite micro-copy in the Thai language. The use of honorifics and appropriate tone in text inputs is non-negotiable for a professional Web Designer operating locally. Furthermore, the concept of "Sanuk," or finding pleasure in activities, encourages playful interactions. Gamification elements are not just trends but cultural expectations that engage users effectively.</w:t>
      </w:r>
    </w:p>
    <w:bookmarkEnd w:id="25"/>
    <w:bookmarkStart w:id="26" w:name="technical-challenges-and-infrastructure"/>
    <w:p>
      <w:pPr>
        <w:pStyle w:val="Heading2"/>
      </w:pPr>
      <w:r>
        <w:t xml:space="preserve">4. Technical Challenges and Infrastructure</w:t>
      </w:r>
    </w:p>
    <w:p>
      <w:pPr>
        <w:pStyle w:val="FirstParagraph"/>
      </w:pPr>
      <w:r>
        <w:t xml:space="preserve">Bangkok boasts one of the fastest internet infrastructures in Asia, with widespread 5G availability. However, network stability can vary between major business districts like Silom and Siam versus suburban areas. A skilled Web Designer must optimize assets (images, videos) to ensure accessibility without compromising visual quality.</w:t>
      </w:r>
    </w:p>
    <w:p>
      <w:pPr>
        <w:pStyle w:val="BodyText"/>
      </w:pPr>
      <w:r>
        <w:t xml:space="preserve">Additionally, SEO (Search Engine Optimization) strategies differ in Thailand Bangkok compared to Western markets. While Google dominates, local search behaviors often involve mixed-language queries (Thai script and English). The Web Designer must implement structured data and meta-tags that accommodate these bilingual searches to ensure visibility in the competitive Bangkok market.</w:t>
      </w:r>
    </w:p>
    <w:bookmarkEnd w:id="26"/>
    <w:bookmarkStart w:id="27" w:name="Xa4e20ff75b2f09887306d5604c2147a5a3d04e5"/>
    <w:p>
      <w:pPr>
        <w:pStyle w:val="Heading2"/>
      </w:pPr>
      <w:r>
        <w:t xml:space="preserve">5. Future Directions for Web Designers in Thailand</w:t>
      </w:r>
    </w:p>
    <w:p>
      <w:pPr>
        <w:pStyle w:val="FirstParagraph"/>
      </w:pPr>
      <w:r>
        <w:t xml:space="preserve">As Thailand Bangkok pushes towards "Thailand 4.0," a government-led economic model focusing on value-based industries, the demand for high-quality digital services will skyrocket. Emerging technologies such as Virtual Reality (VR) and Augmented Reality (AR) are beginning to find applications in tourism and education sectors within the city.</w:t>
      </w:r>
    </w:p>
    <w:p>
      <w:pPr>
        <w:pStyle w:val="BodyText"/>
      </w:pPr>
      <w:r>
        <w:t xml:space="preserve">The Web Designer of tomorrow must be proficient in 3D modeling and interactive storytelling. Universities in Thailand Bangkok are already updating their curricula to include these advanced skills. The fusion of human-centric design with cutting-edge technology will define the next generation of digital products launched from this hub.</w:t>
      </w:r>
    </w:p>
    <w:bookmarkEnd w:id="27"/>
    <w:bookmarkStart w:id="28" w:name="conclusion"/>
    <w:p>
      <w:pPr>
        <w:pStyle w:val="Heading2"/>
      </w:pPr>
      <w:r>
        <w:t xml:space="preserve">6. Conclusion</w:t>
      </w:r>
    </w:p>
    <w:p>
      <w:pPr>
        <w:pStyle w:val="FirstParagraph"/>
      </w:pPr>
      <w:r>
        <w:t xml:space="preserve">The Web Designer is a pivotal figure in the digital transformation of Thailand Bangkok. Their work goes beyond aesthetics; it is a crucial component of cultural expression and economic connectivity. By understanding the unique interplay of mobile usage, traditional values like Kreng Jai and Sanuk, and robust infrastructure, Web Designers can create websites that are not only functional but culturally resonant.</w:t>
      </w:r>
    </w:p>
    <w:p>
      <w:pPr>
        <w:pStyle w:val="BodyText"/>
      </w:pPr>
      <w:r>
        <w:t xml:space="preserve">For international stakeholders looking to enter the Thai market, partnering with local Web Design experts is essential. These professionals bridge the gap between global technological standards and local user expectations. As Thailand Bangkok continues to solidify its status as a regional tech hub, the sophistication of its web design community will reflect in its economic success. Future research should focus on longitudinal studies of user retention rates based on culturally adapted UI designs versus generic global templates.</w:t>
      </w:r>
    </w:p>
    <w:bookmarkEnd w:id="28"/>
    <w:bookmarkStart w:id="29" w:name="references"/>
    <w:p>
      <w:pPr>
        <w:pStyle w:val="Heading2"/>
      </w:pPr>
      <w:r>
        <w:t xml:space="preserve">References</w:t>
      </w:r>
    </w:p>
    <w:p>
      <w:pPr>
        <w:numPr>
          <w:ilvl w:val="0"/>
          <w:numId w:val="1001"/>
        </w:numPr>
        <w:pStyle w:val="Compact"/>
      </w:pPr>
      <w:r>
        <w:t xml:space="preserve">Bangkok Metropolitan Administration. (2022). *Digital Infrastructure Report 2030*. Bangkok: BMA Press.</w:t>
      </w:r>
    </w:p>
    <w:p>
      <w:pPr>
        <w:numPr>
          <w:ilvl w:val="0"/>
          <w:numId w:val="1001"/>
        </w:numPr>
        <w:pStyle w:val="Compact"/>
      </w:pPr>
      <w:r>
        <w:t xml:space="preserve">Somsuk, N., &amp; Wong, A. (2021). "Cultural Dimensions in UX Design: A Thai Perspective." *Journal of Southeast Asian Web Development*, 14(3), 45-67.</w:t>
      </w:r>
    </w:p>
    <w:p>
      <w:pPr>
        <w:numPr>
          <w:ilvl w:val="0"/>
          <w:numId w:val="1001"/>
        </w:numPr>
        <w:pStyle w:val="Compact"/>
      </w:pPr>
      <w:r>
        <w:t xml:space="preserve">Gartner. (2023). *Top Market Trends for Mobile Internet in Asia-Pacific*. Gartner Research.</w:t>
      </w:r>
    </w:p>
    <w:p>
      <w:pPr>
        <w:numPr>
          <w:ilvl w:val="0"/>
          <w:numId w:val="1001"/>
        </w:numPr>
        <w:pStyle w:val="Compact"/>
      </w:pPr>
      <w:r>
        <w:t xml:space="preserve">Thailand Creative &amp; Design Center. (2023). *Annual Report on Creative Industry Growth in Thailand Bangkok*. TDC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Web Designer: Cultural Nuances and Digital Transformation in Thailand Bangkok</dc:title>
  <dc:creator/>
  <dc:language>en</dc:language>
  <cp:keywords/>
  <dcterms:created xsi:type="dcterms:W3CDTF">2026-07-29T15:51:36Z</dcterms:created>
  <dcterms:modified xsi:type="dcterms:W3CDTF">2026-07-29T15:51:36Z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