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913d0935da90afabee3e9ce6223bff8b5480b65"/>
    <w:p>
      <w:pPr>
        <w:pStyle w:val="Heading1"/>
      </w:pPr>
      <w:r>
        <w:t xml:space="preserve">The Evolving Role of the Web Designer in the Digital Landscape of United Arab Emirates Dubai</w:t>
      </w:r>
    </w:p>
    <w:bookmarkStart w:id="27" w:name="X1ca0277b946e9a7ff3319ac4cf33ce6ec290ca8"/>
    <w:p>
      <w:pPr>
        <w:pStyle w:val="Heading2"/>
      </w:pPr>
      <w:r>
        <w:t xml:space="preserve">An Analysis of Cultural Integration, Technological Innovation, and User Experience in a Global Hub</w:t>
      </w:r>
    </w:p>
    <w:p>
      <w:pPr>
        <w:pStyle w:val="FirstParagraph"/>
      </w:pPr>
      <w:r>
        <w:rPr>
          <w:bCs/>
          <w:b/>
        </w:rPr>
        <w:t xml:space="preserve">Abstract:</w:t>
      </w:r>
    </w:p>
    <w:p>
      <w:pPr>
        <w:pStyle w:val="BodyText"/>
      </w:pPr>
      <w:r>
        <w:t xml:space="preserve">This conference paper explores the critical role of the Web Designer within the rapidly evolving digital ecosystem of United Arab Emirates Dubai. As Dubai positions itself as a global hub for innovation and tourism, the demand for sophisticated digital presence has never been higher. This study examines how modern Web Designers are not merely aesthetic creators but strategic architects who must navigate cultural nuances, technological advancements such as Artificial Intelligence (AI), and the unique expectations of a diverse, international audience. By analyzing case studies from Dubai’s hospitality, retail, and government sectors, this paper argues that the contemporary Web Designer in United Arab Emirates Dubai serves as a bridge between local heritage and global digital standards.</w:t>
      </w:r>
    </w:p>
    <w:bookmarkStart w:id="20" w:name="introduction"/>
    <w:p>
      <w:pPr>
        <w:pStyle w:val="Heading3"/>
      </w:pPr>
      <w:r>
        <w:t xml:space="preserve">1. Introduction</w:t>
      </w:r>
    </w:p>
    <w:p>
      <w:pPr>
        <w:pStyle w:val="FirstParagraph"/>
      </w:pPr>
      <w:r>
        <w:t xml:space="preserve">In recent years, United Arab Emirates Dubai has transformed from a regional trading post into one of the world’s most connected metropolises. Central to this transformation is the city’s aggressive push toward digitalization, encapsulated in initiatives like "Smart Dubai." Within this context, the profession of Web Designer has undergone a significant paradigm shift. Historically viewed as specialists in layout and color theory, today’s Web Designers are multidisciplinary professionals required to possess skills ranging from coding proficiency to cultural anthropology. This paper aims to dissect these changing responsibilities, focusing specifically on the unique challenges and opportunities presented by operating within United Arab Emirates Dubai.</w:t>
      </w:r>
    </w:p>
    <w:p>
      <w:pPr>
        <w:pStyle w:val="BodyText"/>
      </w:pPr>
      <w:r>
        <w:t xml:space="preserve">The relevance of this topic cannot be overstated. For a city that attracts millions of tourists and businesses annually, the first interaction many users have with a local brand or institution is through its website. Therefore, the Web Designer acts as the digital ambassador of Dubai’s brands. The intersection of high-tech infrastructure and traditional Arabian culture creates a complex design environment that requires specialized attention.</w:t>
      </w:r>
    </w:p>
    <w:bookmarkEnd w:id="20"/>
    <w:bookmarkStart w:id="21" w:name="Xb449c21a6449e6454a2c0a31ce06e7b695f0715"/>
    <w:p>
      <w:pPr>
        <w:pStyle w:val="Heading3"/>
      </w:pPr>
      <w:r>
        <w:t xml:space="preserve">2. Cultural Nuances and Localization in Web Design</w:t>
      </w:r>
    </w:p>
    <w:p>
      <w:pPr>
        <w:pStyle w:val="FirstParagraph"/>
      </w:pPr>
      <w:r>
        <w:t xml:space="preserve">A primary challenge for any Web Designer operating in United Arab Emirates Dubai is the necessity of cultural sensitivity and localization. The user base in this region is exceptionally diverse, comprising expatriates from over 200 nationalities alongside native Emiratis. Consequently, a one-size-fits-all design approach is ineffective.</w:t>
      </w:r>
    </w:p>
    <w:p>
      <w:pPr>
        <w:pStyle w:val="BodyText"/>
      </w:pPr>
      <w:r>
        <w:t xml:space="preserve">The most critical aspect of Web Design in this context is Right-to-Left (RTL) language support. Arabic script requires distinct typographic choices and layout adjustments that differ significantly from English or Latin-based scripts. A proficient Web Designer must ensure seamless bilingual functionality without compromising aesthetic integrity or user experience (UX). Furthermore, content strategies must align with local cultural norms and religious sensitivities. For instance, during the Holy Month of Ramadan, Web Designers often need to adjust color palettes, imagery, and user journeys to reflect a more respectful and serene tone.</w:t>
      </w:r>
    </w:p>
    <w:p>
      <w:pPr>
        <w:pStyle w:val="BodyText"/>
      </w:pPr>
      <w:r>
        <w:t xml:space="preserve">In Dubai’s luxury market specifically, the Web Designer must balance minimalism—a global design trend—with the opulence expected by high-net-worth individuals. This requires a nuanced understanding of how visual hierarchy influences perceived value in Middle Eastern markets.</w:t>
      </w:r>
    </w:p>
    <w:bookmarkEnd w:id="21"/>
    <w:bookmarkStart w:id="22" w:name="Xef95ed22344b6ef05cca139938315308faad392"/>
    <w:p>
      <w:pPr>
        <w:pStyle w:val="Heading3"/>
      </w:pPr>
      <w:r>
        <w:t xml:space="preserve">3. Technological Integration and Performance Standards</w:t>
      </w:r>
    </w:p>
    <w:p>
      <w:pPr>
        <w:pStyle w:val="FirstParagraph"/>
      </w:pPr>
      <w:r>
        <w:t xml:space="preserve">Dubai is home to some of the world’s highest internet penetration rates and smartphone usage statistics. As such, the Web Designer must prioritize mobile-first design strategies. The expectation for speed and responsiveness in United Arab Emirates Dubai is higher than in many other global regions due to advanced 5G infrastructure.</w:t>
      </w:r>
    </w:p>
    <w:p>
      <w:pPr>
        <w:pStyle w:val="BodyText"/>
      </w:pPr>
      <w:r>
        <w:t xml:space="preserve">Moreover, the integration of emerging technologies is becoming standard practice. Web Designers are increasingly tasked with implementing Augmented Reality (AR) features for real estate showcases and Virtual Try-On tools for retail brands. In a city known for futuristic architecture and innovation, websites that fail to incorporate interactive elements risk appearing obsolete. The Web Designer must therefore stay abreast of developments in WebGL, Three.js, and other frameworks that allow for immersive web experiences.</w:t>
      </w:r>
    </w:p>
    <w:p>
      <w:pPr>
        <w:pStyle w:val="BodyText"/>
      </w:pPr>
      <w:r>
        <w:t xml:space="preserve">Data privacy is another technological concern. With the enactment of strict data protection laws in the region, Web Designers must collaborate closely with developers to ensure that user interfaces comply with regulatory standards while maintaining ease of use. This includes clear consent management interfaces and transparent data handling practices.</w:t>
      </w:r>
    </w:p>
    <w:bookmarkEnd w:id="22"/>
    <w:bookmarkStart w:id="23" w:name="Xfe1a9de93937be12185aa62a19be9d29b5c42c2"/>
    <w:p>
      <w:pPr>
        <w:pStyle w:val="Heading3"/>
      </w:pPr>
      <w:r>
        <w:t xml:space="preserve">4. The Shift from Static Aesthetics to Strategic UX/UI</w:t>
      </w:r>
    </w:p>
    <w:p>
      <w:pPr>
        <w:pStyle w:val="FirstParagraph"/>
      </w:pPr>
      <w:r>
        <w:t xml:space="preserve">The role of the Web Designer has expanded beyond visual aesthetics to encompass comprehensive User Experience (UX) and User Interface (UI) design. In United Arab Emirates Dubai, where competition across sectors is fierce, user retention is driven by intuitive navigation and frictionless transactions.</w:t>
      </w:r>
    </w:p>
    <w:p>
      <w:pPr>
        <w:pStyle w:val="BodyText"/>
      </w:pPr>
      <w:r>
        <w:t xml:space="preserve">Research indicates that users in this region have a shorter tolerance for slow-loading or confusing websites. Therefore, the Web Designer employs data-driven methodologies to optimize conversion funnels. This involves A/B testing different layouts, understanding heatmaps of user behavior, and iterating designs based on real-time feedback. The designer becomes a strategist who uses visual language to guide users toward specific business goals, whether that be booking a hotel room in Downtown Dubai or purchasing gold jewelry from the Gold Souk.</w:t>
      </w:r>
    </w:p>
    <w:p>
      <w:pPr>
        <w:pStyle w:val="BodyText"/>
      </w:pPr>
      <w:r>
        <w:t xml:space="preserve">Furthermore, accessibility is gaining prominence. Web Designers are now expected to adhere to WCAG (Web Content Accessibility Guidelines) standards, ensuring that websites are usable by people with disabilities. This ethical imperative aligns with broader corporate social responsibility goals prevalent among major corporations in United Arab Emirates Dubai.</w:t>
      </w:r>
    </w:p>
    <w:bookmarkEnd w:id="23"/>
    <w:bookmarkStart w:id="24" w:name="Xd629465d38ee957d89104009c08c993858dac6f"/>
    <w:p>
      <w:pPr>
        <w:pStyle w:val="Heading3"/>
      </w:pPr>
      <w:r>
        <w:t xml:space="preserve">5. Sustainability and the Future of Web Design in Dubai</w:t>
      </w:r>
    </w:p>
    <w:p>
      <w:pPr>
        <w:pStyle w:val="FirstParagraph"/>
      </w:pPr>
      <w:r>
        <w:t xml:space="preserve">As the United Arab Emirates commits to net-zero carbon emissions by 2050, the environmental impact of digital services is coming under scrutiny. "Green Web Design" is an emerging field where designers optimize code efficiency to reduce energy consumption associated with data transfer and server loads.</w:t>
      </w:r>
    </w:p>
    <w:p>
      <w:pPr>
        <w:pStyle w:val="BodyText"/>
      </w:pPr>
      <w:r>
        <w:t xml:space="preserve">In this context, the Web Designer in United Arab Emirates Dubai plays a pivotal role in sustainable digital transformation. By choosing efficient hosting solutions, compressing images without losing quality, and minimizing unnecessary scripts, designers can significantly lower the carbon footprint of websites. This aspect of the profession is becoming a key differentiator for brands that wish to demonstrate their commitment to environmental stewardship.</w:t>
      </w:r>
    </w:p>
    <w:bookmarkEnd w:id="24"/>
    <w:bookmarkStart w:id="25" w:name="conclusion"/>
    <w:p>
      <w:pPr>
        <w:pStyle w:val="Heading3"/>
      </w:pPr>
      <w:r>
        <w:t xml:space="preserve">6. Conclusion</w:t>
      </w:r>
    </w:p>
    <w:p>
      <w:pPr>
        <w:pStyle w:val="FirstParagraph"/>
      </w:pPr>
      <w:r>
        <w:t xml:space="preserve">The landscape of Web Design in United Arab Emirates Dubai is dynamic, demanding, and highly influential. It requires a professional who can seamlessly blend technical expertise with cultural intelligence and strategic foresight. The modern Web Designer is no longer just a decorator of the web; they are essential architects of digital engagement who shape how the world perceives Dubai’s brands and institutions.</w:t>
      </w:r>
    </w:p>
    <w:p>
      <w:pPr>
        <w:pStyle w:val="BodyText"/>
      </w:pPr>
      <w:r>
        <w:t xml:space="preserve">As we look to the future, the continued success of digital initiatives in United Arab Emirates Dubai will depend on our ability to invest in high-quality Web Design education and professional development. By fostering a design culture that respects local heritage while embracing global technological trends, United Arab Emirates Dubai can maintain its status as a leading hub for digital innovation. The Web Designer remains at the heart of this evolution, crafting the interfaces through which millions interact with one of the world’s most vibrant cities.</w:t>
      </w:r>
    </w:p>
    <w:bookmarkEnd w:id="25"/>
    <w:bookmarkStart w:id="26" w:name="references"/>
    <w:p>
      <w:pPr>
        <w:pStyle w:val="Heading3"/>
      </w:pPr>
      <w:r>
        <w:t xml:space="preserve">References</w:t>
      </w:r>
    </w:p>
    <w:p>
      <w:pPr>
        <w:numPr>
          <w:ilvl w:val="0"/>
          <w:numId w:val="1001"/>
        </w:numPr>
        <w:pStyle w:val="Compact"/>
      </w:pPr>
      <w:r>
        <w:t xml:space="preserve">Dubai Electronic Security Center (DESC). (2023). Cybersecurity Standards for Digital Services.</w:t>
      </w:r>
    </w:p>
    <w:p>
      <w:pPr>
        <w:numPr>
          <w:ilvl w:val="0"/>
          <w:numId w:val="1001"/>
        </w:numPr>
        <w:pStyle w:val="Compact"/>
      </w:pPr>
      <w:r>
        <w:t xml:space="preserve">Hassan, A., &amp; Al-Mansoori, S. (2022). "Cultural Adaptation in UI/UX Design for the Arab World." Journal of Digital Culture Studies.</w:t>
      </w:r>
    </w:p>
    <w:p>
      <w:pPr>
        <w:numPr>
          <w:ilvl w:val="0"/>
          <w:numId w:val="1001"/>
        </w:numPr>
        <w:pStyle w:val="Compact"/>
      </w:pPr>
      <w:r>
        <w:t xml:space="preserve">National Centre for Statistics and Information. (2023). United Arab Emirates Digital Infrastructure Report.</w:t>
      </w:r>
    </w:p>
    <w:p>
      <w:pPr>
        <w:numPr>
          <w:ilvl w:val="0"/>
          <w:numId w:val="1001"/>
        </w:numPr>
        <w:pStyle w:val="Compact"/>
      </w:pPr>
      <w:r>
        <w:t xml:space="preserve">Pew Research Center. (2023). "Mobile Internet Usage Across the Middle East."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the Digital Landscape of United Arab Emirates Dubai</dc:title>
  <dc:creator/>
  <dc:language>en</dc:language>
  <cp:keywords/>
  <dcterms:created xsi:type="dcterms:W3CDTF">2026-07-29T12:30:55Z</dcterms:created>
  <dcterms:modified xsi:type="dcterms:W3CDTF">2026-07-29T12:30:55Z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