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Identity</w:t>
      </w:r>
    </w:p>
    <w:bookmarkStart w:id="28" w:name="X1826b5dfc85bba284e69bd8d04f11127e2f5f21"/>
    <w:p>
      <w:pPr>
        <w:pStyle w:val="Heading1"/>
      </w:pPr>
      <w:r>
        <w:t xml:space="preserve">The Evolving Role of the Web Designer in Zimbabwe Harare: Bridging Digital Divides and Cultural Identity</w:t>
      </w:r>
    </w:p>
    <w:p>
      <w:pPr>
        <w:pStyle w:val="FirstParagraph"/>
      </w:pPr>
      <w:r>
        <w:rPr>
          <w:iCs/>
          <w:i/>
          <w:bCs/>
          <w:b/>
        </w:rPr>
        <w:t xml:space="preserve">A Conference Paper Presented at the Regional ICT &amp; Design Symposium, Harare, Zimbabwe</w:t>
      </w:r>
    </w:p>
    <w:p>
      <w:pPr>
        <w:pStyle w:val="BodyText"/>
      </w:pPr>
      <w:r>
        <w:br/>
      </w:r>
    </w:p>
    <w:bookmarkStart w:id="20" w:name="abstract"/>
    <w:p>
      <w:pPr>
        <w:pStyle w:val="Heading2"/>
      </w:pPr>
      <w:r>
        <w:t xml:space="preserve">Abstract</w:t>
      </w:r>
    </w:p>
    <w:p>
      <w:pPr>
        <w:pStyle w:val="FirstParagraph"/>
      </w:pPr>
      <w:r>
        <w:t xml:space="preserve">This paper explores the critical and multifaceted role of the</w:t>
      </w:r>
      <w:r>
        <w:t xml:space="preserve"> </w:t>
      </w:r>
      <w:r>
        <w:rPr>
          <w:bCs/>
          <w:b/>
        </w:rPr>
        <w:t xml:space="preserve">Web Designer</w:t>
      </w:r>
      <w:r>
        <w:t xml:space="preserve"> </w:t>
      </w:r>
      <w:r>
        <w:t xml:space="preserve">within the rapidly digitalizing landscape of</w:t>
      </w:r>
      <w:r>
        <w:t xml:space="preserve"> </w:t>
      </w:r>
      <w:r>
        <w:rPr>
          <w:bCs/>
          <w:b/>
        </w:rPr>
        <w:t xml:space="preserve">Zimbabwe Harare</w:t>
      </w:r>
      <w:r>
        <w:t xml:space="preserve">. As internet penetration rates climb in Southern Africa, Harare has emerged as a burgeoning technological hub. However, this growth presents unique challenges regarding data accessibility, mobile-first optimization, and cultural representation. The role of the</w:t>
      </w:r>
      <w:r>
        <w:t xml:space="preserve"> </w:t>
      </w:r>
      <w:r>
        <w:rPr>
          <w:bCs/>
          <w:b/>
        </w:rPr>
        <w:t xml:space="preserve">Web Designer</w:t>
      </w:r>
      <w:r>
        <w:t xml:space="preserve"> </w:t>
      </w:r>
      <w:r>
        <w:t xml:space="preserve">in this context transcends mere aesthetic arrangement; it becomes an act of digital diplomacy and economic empowerment. This document analyzes how local</w:t>
      </w:r>
      <w:r>
        <w:t xml:space="preserve"> </w:t>
      </w:r>
      <w:r>
        <w:rPr>
          <w:bCs/>
          <w:b/>
        </w:rPr>
        <w:t xml:space="preserve">Web Designer</w:t>
      </w:r>
      <w:r>
        <w:t xml:space="preserve"> </w:t>
      </w:r>
      <w:r>
        <w:t xml:space="preserve">professionals are adapting global standards to meet the specific infrastructural realities of Harare, while simultaneously ensuring that Zimbabwean cultural identity is preserved and celebrated online.</w:t>
      </w:r>
    </w:p>
    <w:bookmarkEnd w:id="20"/>
    <w:bookmarkStart w:id="21" w:name="introduction-the-digital-shift-in-harare"/>
    <w:p>
      <w:pPr>
        <w:pStyle w:val="Heading2"/>
      </w:pPr>
      <w:r>
        <w:t xml:space="preserve">1. Introduction: The Digital Shift in Harare</w:t>
      </w:r>
    </w:p>
    <w:p>
      <w:pPr>
        <w:pStyle w:val="FirstParagraph"/>
      </w:pPr>
      <w:r>
        <w:t xml:space="preserve">Zimbabwe has witnessed a significant transformation in its communication infrastructure over the past decade. In</w:t>
      </w:r>
      <w:r>
        <w:t xml:space="preserve"> </w:t>
      </w:r>
      <w:r>
        <w:rPr>
          <w:bCs/>
          <w:b/>
        </w:rPr>
        <w:t xml:space="preserve">Zimbabwe Harare</w:t>
      </w:r>
      <w:r>
        <w:t xml:space="preserve">, the capital city, the convergence of mobile money technologies (such as EcoCash and InnBucks) with digital platforms has fundamentally altered how businesses operate. For the local economy to thrive in this new paradigm, professional digital presence is no longer a luxury but a necessity. At the heart of this transition stands the</w:t>
      </w:r>
      <w:r>
        <w:t xml:space="preserve"> </w:t>
      </w:r>
      <w:r>
        <w:rPr>
          <w:bCs/>
          <w:b/>
        </w:rPr>
        <w:t xml:space="preserve">Web Designer</w:t>
      </w:r>
      <w:r>
        <w:t xml:space="preserve">. In</w:t>
      </w:r>
      <w:r>
        <w:t xml:space="preserve"> </w:t>
      </w:r>
      <w:r>
        <w:rPr>
          <w:bCs/>
          <w:b/>
        </w:rPr>
        <w:t xml:space="preserve">Zimbabwe Harare</w:t>
      </w:r>
      <w:r>
        <w:t xml:space="preserve">, web design is not merely about creating visually appealing layouts; it is about engineering accessibility for a population that predominantly accesses information via mobile devices, often on 3G or limited 4G networks.</w:t>
      </w:r>
    </w:p>
    <w:bookmarkEnd w:id="21"/>
    <w:bookmarkStart w:id="22" w:name="the-unique-context-of-zimbabwe-harare"/>
    <w:p>
      <w:pPr>
        <w:pStyle w:val="Heading2"/>
      </w:pPr>
      <w:r>
        <w:t xml:space="preserve">2. The Unique Context of Zimbabwe Harare</w:t>
      </w:r>
    </w:p>
    <w:p>
      <w:pPr>
        <w:pStyle w:val="FirstParagraph"/>
      </w:pPr>
      <w:r>
        <w:t xml:space="preserve">To understand the imperative of the</w:t>
      </w:r>
      <w:r>
        <w:t xml:space="preserve"> </w:t>
      </w:r>
      <w:r>
        <w:rPr>
          <w:bCs/>
          <w:b/>
        </w:rPr>
        <w:t xml:space="preserve">Web Designer</w:t>
      </w:r>
      <w:r>
        <w:t xml:space="preserve">, one must first acknowledge the infrastructural and socioeconomic context of</w:t>
      </w:r>
      <w:r>
        <w:t xml:space="preserve"> </w:t>
      </w:r>
      <w:r>
        <w:rPr>
          <w:bCs/>
          <w:b/>
        </w:rPr>
        <w:t xml:space="preserve">Zimbabwe Harare</w:t>
      </w:r>
      <w:r>
        <w:t xml:space="preserve">. Data costs remain relatively high compared to regional averages, and network stability can fluctuate. Consequently, a standard desktop-first approach often fails when applied to local projects. The</w:t>
      </w:r>
      <w:r>
        <w:t xml:space="preserve"> </w:t>
      </w:r>
      <w:r>
        <w:rPr>
          <w:bCs/>
          <w:b/>
        </w:rPr>
        <w:t xml:space="preserve">Web Designer</w:t>
      </w:r>
      <w:r>
        <w:t xml:space="preserve"> </w:t>
      </w:r>
      <w:r>
        <w:t xml:space="preserve">in this region is tasked with creating "low-bandwidth" designs that are lightweight yet functional.</w:t>
      </w:r>
    </w:p>
    <w:p>
      <w:pPr>
        <w:pStyle w:val="BodyText"/>
      </w:pPr>
      <w:r>
        <w:t xml:space="preserve">Furthermore, the linguistic landscape of Harare is diverse. While English serves as the language of commerce, a skilled</w:t>
      </w:r>
      <w:r>
        <w:t xml:space="preserve"> </w:t>
      </w:r>
      <w:r>
        <w:rPr>
          <w:bCs/>
          <w:b/>
        </w:rPr>
        <w:t xml:space="preserve">Web Designer</w:t>
      </w:r>
      <w:r>
        <w:t xml:space="preserve"> </w:t>
      </w:r>
      <w:r>
        <w:t xml:space="preserve">understands the importance of integrating local languages and Shona or Ndebele cultural nuances into web content. This localization ensures that digital services are inclusive and resonate with the broader population beyond just the elite in</w:t>
      </w:r>
      <w:r>
        <w:t xml:space="preserve"> </w:t>
      </w:r>
      <w:r>
        <w:rPr>
          <w:bCs/>
          <w:b/>
        </w:rPr>
        <w:t xml:space="preserve">Zimbabwe Harare</w:t>
      </w:r>
      <w:r>
        <w:t xml:space="preserve">.</w:t>
      </w:r>
    </w:p>
    <w:bookmarkEnd w:id="22"/>
    <w:bookmarkStart w:id="23" w:name="core-competencies-more-than-aesthetics"/>
    <w:p>
      <w:pPr>
        <w:pStyle w:val="Heading2"/>
      </w:pPr>
      <w:r>
        <w:t xml:space="preserve">3. Core Competencies: More Than Aesthetics</w:t>
      </w:r>
    </w:p>
    <w:p>
      <w:pPr>
        <w:pStyle w:val="FirstParagraph"/>
      </w:pPr>
      <w:r>
        <w:t xml:space="preserve">In the context of</w:t>
      </w:r>
      <w:r>
        <w:t xml:space="preserve"> </w:t>
      </w:r>
      <w:r>
        <w:rPr>
          <w:bCs/>
          <w:b/>
        </w:rPr>
        <w:t xml:space="preserve">Zimbabwe Harare</w:t>
      </w:r>
      <w:r>
        <w:t xml:space="preserve">, the modern</w:t>
      </w:r>
      <w:r>
        <w:t xml:space="preserve"> </w:t>
      </w:r>
      <w:r>
        <w:rPr>
          <w:bCs/>
          <w:b/>
        </w:rPr>
        <w:t xml:space="preserve">Web Designer</w:t>
      </w:r>
      <w:r>
        <w:t xml:space="preserve"> </w:t>
      </w:r>
      <w:r>
        <w:t xml:space="preserve">requires a specialized skill set that merges technical proficiency with cultural empathy.</w:t>
      </w:r>
    </w:p>
    <w:p>
      <w:pPr>
        <w:numPr>
          <w:ilvl w:val="0"/>
          <w:numId w:val="1001"/>
        </w:numPr>
        <w:pStyle w:val="Compact"/>
      </w:pPr>
      <w:r>
        <w:rPr>
          <w:bCs/>
          <w:b/>
        </w:rPr>
        <w:t xml:space="preserve">Mobile-First Optimization:</w:t>
      </w:r>
      <w:r>
        <w:br/>
      </w:r>
      <w:r>
        <w:t xml:space="preserve">Given that smartphone adoption is the primary gateway to the internet for most citizens in Harare, the</w:t>
      </w:r>
      <w:r>
        <w:t xml:space="preserve"> </w:t>
      </w:r>
      <w:r>
        <w:rPr>
          <w:bCs/>
          <w:b/>
        </w:rPr>
        <w:t xml:space="preserve">Web Designer</w:t>
      </w:r>
      <w:r>
        <w:t xml:space="preserve"> </w:t>
      </w:r>
      <w:r>
        <w:t xml:space="preserve">must prioritize responsive design. Every interface element must be touch-friendly and load quickly on smaller screens with varying data speeds.</w:t>
      </w:r>
    </w:p>
    <w:p>
      <w:pPr>
        <w:numPr>
          <w:ilvl w:val="0"/>
          <w:numId w:val="1001"/>
        </w:numPr>
        <w:pStyle w:val="Compact"/>
      </w:pPr>
      <w:r>
        <w:rPr>
          <w:bCs/>
          <w:b/>
        </w:rPr>
        <w:t xml:space="preserve">E-Commerce Integration:</w:t>
      </w:r>
      <w:r>
        <w:br/>
      </w:r>
      <w:r>
        <w:t xml:space="preserve">The rise of informal trading (often referred to as the "informal sector") into formal online marketplaces requires the</w:t>
      </w:r>
      <w:r>
        <w:t xml:space="preserve"> </w:t>
      </w:r>
      <w:r>
        <w:rPr>
          <w:bCs/>
          <w:b/>
        </w:rPr>
        <w:t xml:space="preserve">Web Designer</w:t>
      </w:r>
      <w:r>
        <w:t xml:space="preserve"> </w:t>
      </w:r>
      <w:r>
        <w:t xml:space="preserve">to build robust e-commerce functionalities. These designs must support local payment gateways, offer secure transaction interfaces, and facilitate easy logistics for deliveries within Harare.</w:t>
      </w:r>
    </w:p>
    <w:p>
      <w:pPr>
        <w:numPr>
          <w:ilvl w:val="0"/>
          <w:numId w:val="1001"/>
        </w:numPr>
        <w:pStyle w:val="Compact"/>
      </w:pPr>
      <w:r>
        <w:rPr>
          <w:bCs/>
          <w:b/>
        </w:rPr>
        <w:t xml:space="preserve">User Experience (UX) in Low-Resource Environments:</w:t>
      </w:r>
      <w:r>
        <w:br/>
      </w:r>
      <w:r>
        <w:t xml:space="preserve">A competent</w:t>
      </w:r>
      <w:r>
        <w:t xml:space="preserve"> </w:t>
      </w:r>
      <w:r>
        <w:rPr>
          <w:bCs/>
          <w:b/>
        </w:rPr>
        <w:t xml:space="preserve">Web Designer</w:t>
      </w:r>
      <w:r>
        <w:t xml:space="preserve"> </w:t>
      </w:r>
      <w:r>
        <w:t xml:space="preserve">in this region focuses heavily on UX efficiency. This involves reducing image file sizes, utilizing lazy loading techniques, and ensuring that critical information is accessible within minimal clicks. The goal is to reduce data consumption for the user while maintaining high usability.</w:t>
      </w:r>
    </w:p>
    <w:bookmarkEnd w:id="23"/>
    <w:bookmarkStart w:id="24" w:name="cultural-representation-and-identity"/>
    <w:p>
      <w:pPr>
        <w:pStyle w:val="Heading2"/>
      </w:pPr>
      <w:r>
        <w:t xml:space="preserve">4. Cultural Representation and Identity</w:t>
      </w:r>
    </w:p>
    <w:p>
      <w:pPr>
        <w:pStyle w:val="FirstParagraph"/>
      </w:pPr>
      <w:r>
        <w:t xml:space="preserve">The role of the</w:t>
      </w:r>
      <w:r>
        <w:t xml:space="preserve"> </w:t>
      </w:r>
      <w:r>
        <w:rPr>
          <w:bCs/>
          <w:b/>
        </w:rPr>
        <w:t xml:space="preserve">Web Designer</w:t>
      </w:r>
      <w:r>
        <w:t xml:space="preserve"> </w:t>
      </w:r>
      <w:r>
        <w:t xml:space="preserve">extends into the realm of cultural preservation. In a globalized web environment, there is a risk of homogenization, where local identities are washed out by international design trends. However,</w:t>
      </w:r>
      <w:r>
        <w:t xml:space="preserve"> </w:t>
      </w:r>
      <w:r>
        <w:rPr>
          <w:bCs/>
          <w:b/>
        </w:rPr>
        <w:t xml:space="preserve">Web Designer</w:t>
      </w:r>
      <w:r>
        <w:t xml:space="preserve">s in</w:t>
      </w:r>
      <w:r>
        <w:t xml:space="preserve"> </w:t>
      </w:r>
      <w:r>
        <w:rPr>
          <w:bCs/>
          <w:b/>
        </w:rPr>
        <w:t xml:space="preserve">Zimbabwe Harare</w:t>
      </w:r>
      <w:r>
        <w:t xml:space="preserve"> </w:t>
      </w:r>
      <w:r>
        <w:t xml:space="preserve">have an opportunity to showcase Zimbabwean heritage through digital interfaces.</w:t>
      </w:r>
    </w:p>
    <w:p>
      <w:pPr>
        <w:pStyle w:val="BodyText"/>
      </w:pPr>
      <w:r>
        <w:t xml:space="preserve">This can be achieved through the strategic use of color palettes inspired by local textiles (such as Shweshwe or traditional woven patterns), typography that reflects local artistic styles, and imagery that authentically represents the people and landscapes of Harare. By doing so, the</w:t>
      </w:r>
      <w:r>
        <w:t xml:space="preserve"> </w:t>
      </w:r>
      <w:r>
        <w:rPr>
          <w:bCs/>
          <w:b/>
        </w:rPr>
        <w:t xml:space="preserve">Web Designer</w:t>
      </w:r>
      <w:r>
        <w:t xml:space="preserve"> </w:t>
      </w:r>
      <w:r>
        <w:t xml:space="preserve">acts as a cultural ambassador, ensuring that Zimbabwean businesses project an authentic identity to both domestic and international audiences.</w:t>
      </w:r>
    </w:p>
    <w:bookmarkEnd w:id="24"/>
    <w:bookmarkStart w:id="25" w:name="X02bd1ab21b620bd13cd00fae11600add4183bf6"/>
    <w:p>
      <w:pPr>
        <w:pStyle w:val="Heading2"/>
      </w:pPr>
      <w:r>
        <w:t xml:space="preserve">5. Educational Challenges and Future Outlook</w:t>
      </w:r>
    </w:p>
    <w:p>
      <w:pPr>
        <w:pStyle w:val="FirstParagraph"/>
      </w:pPr>
      <w:r>
        <w:t xml:space="preserve">The growth of the</w:t>
      </w:r>
      <w:r>
        <w:t xml:space="preserve"> </w:t>
      </w:r>
      <w:r>
        <w:rPr>
          <w:bCs/>
          <w:b/>
        </w:rPr>
        <w:t xml:space="preserve">Web Designer</w:t>
      </w:r>
      <w:r>
        <w:t xml:space="preserve">Zimbabwe Harare is currently constrained by a skills gap. There is a need for more robust technical education that goes beyond basic HTML and CSS, incorporating advanced frameworks, cybersecurity principles, and UX research methodologies.</w:t>
      </w:r>
    </w:p>
    <w:p>
      <w:pPr>
        <w:pStyle w:val="BodyText"/>
      </w:pPr>
      <w:r>
        <w:t xml:space="preserve">Institutions of higher learning and private training centers in Harare must collaborate with industry leaders to create curricula that reflect the real-world demands of the local market. The future success of</w:t>
      </w:r>
      <w:r>
        <w:t xml:space="preserve"> </w:t>
      </w:r>
      <w:r>
        <w:rPr>
          <w:bCs/>
          <w:b/>
        </w:rPr>
        <w:t xml:space="preserve">Zimbabwe Harare</w:t>
      </w:r>
      <w:r>
        <w:t xml:space="preserve"> </w:t>
      </w:r>
      <w:r>
        <w:t xml:space="preserve">as a digital hub depends on empowering a new generation of</w:t>
      </w:r>
      <w:r>
        <w:t xml:space="preserve"> </w:t>
      </w:r>
      <w:r>
        <w:rPr>
          <w:bCs/>
          <w:b/>
        </w:rPr>
        <w:t xml:space="preserve">Web Designer</w:t>
      </w:r>
      <w:r>
        <w:t xml:space="preserve">s who are technically adept, culturally aware, and economically savvy.</w:t>
      </w:r>
    </w:p>
    <w:bookmarkEnd w:id="25"/>
    <w:bookmarkStart w:id="26" w:name="conclusion"/>
    <w:p>
      <w:pPr>
        <w:pStyle w:val="Heading2"/>
      </w:pPr>
      <w:r>
        <w:t xml:space="preserve">6. Conclusion</w:t>
      </w:r>
    </w:p>
    <w:p>
      <w:pPr>
        <w:pStyle w:val="FirstParagraph"/>
      </w:pPr>
      <w:r>
        <w:t xml:space="preserve">The trajectory of Zimbabwe's digital economy is inextricably linked to the capabilities of its creative professionals. The</w:t>
      </w:r>
      <w:r>
        <w:t xml:space="preserve"> </w:t>
      </w:r>
      <w:r>
        <w:rPr>
          <w:bCs/>
          <w:b/>
        </w:rPr>
        <w:t xml:space="preserve">Web Designer</w:t>
      </w:r>
      <w:r>
        <w:t xml:space="preserve">, particularly within the dynamic environment of</w:t>
      </w:r>
      <w:r>
        <w:t xml:space="preserve"> </w:t>
      </w:r>
      <w:r>
        <w:rPr>
          <w:bCs/>
          <w:b/>
        </w:rPr>
        <w:t xml:space="preserve">Zimbabwe Harare</w:t>
      </w:r>
      <w:r>
        <w:t xml:space="preserve">, plays a pivotal role in shaping this future. By mastering mobile optimization, integrating local payment systems, and preserving cultural identity through design, these professionals are bridging the digital divide.</w:t>
      </w:r>
    </w:p>
    <w:p>
      <w:pPr>
        <w:pStyle w:val="BodyText"/>
      </w:pPr>
      <w:r>
        <w:t xml:space="preserve">This paper posits that supporting the</w:t>
      </w:r>
      <w:r>
        <w:t xml:space="preserve"> </w:t>
      </w:r>
      <w:r>
        <w:rPr>
          <w:bCs/>
          <w:b/>
        </w:rPr>
        <w:t xml:space="preserve">Web Designer</w:t>
      </w:r>
      <w:r>
        <w:t xml:space="preserve"> </w:t>
      </w:r>
      <w:r>
        <w:t xml:space="preserve">community is not just an industry concern but a national development priority. As Harare continues to evolve into a tech-forward city, investing in web design talent will yield significant returns in terms of economic growth, cultural representation, and social inclusion. The modern</w:t>
      </w:r>
      <w:r>
        <w:t xml:space="preserve"> </w:t>
      </w:r>
      <w:r>
        <w:rPr>
          <w:bCs/>
          <w:b/>
        </w:rPr>
        <w:t xml:space="preserve">Web Designer</w:t>
      </w:r>
      <w:r>
        <w:t xml:space="preserve"> </w:t>
      </w:r>
      <w:r>
        <w:t xml:space="preserve">in Zimbabwe is not just building websites; they are constructing the digital infrastructure for the nation's future.</w:t>
      </w:r>
    </w:p>
    <w:p>
      <w:pPr>
        <w:pStyle w:val="BodyText"/>
      </w:pPr>
      <w:r>
        <w:br/>
      </w:r>
    </w:p>
    <w:bookmarkEnd w:id="26"/>
    <w:bookmarkStart w:id="27" w:name="references-selected"/>
    <w:p>
      <w:pPr>
        <w:pStyle w:val="Heading2"/>
      </w:pPr>
      <w:r>
        <w:t xml:space="preserve">References (Selected)</w:t>
      </w:r>
    </w:p>
    <w:p>
      <w:pPr>
        <w:pStyle w:val="FirstParagraph"/>
      </w:pPr>
      <w:r>
        <w:rPr>
          <w:iCs/>
          <w:i/>
        </w:rPr>
        <w:t xml:space="preserve">*Note: In a formal submission, this section would contain full citations. Below are representative themes referenced in this conceptual paper.</w:t>
      </w:r>
    </w:p>
    <w:p>
      <w:pPr>
        <w:numPr>
          <w:ilvl w:val="0"/>
          <w:numId w:val="1002"/>
        </w:numPr>
        <w:pStyle w:val="Compact"/>
      </w:pPr>
      <w:r>
        <w:t xml:space="preserve">Zimbabwe Information Technology Association (ZITA). Reports on ICT Penetration and Growth in Harare.</w:t>
      </w:r>
    </w:p>
    <w:p>
      <w:pPr>
        <w:numPr>
          <w:ilvl w:val="0"/>
          <w:numId w:val="1002"/>
        </w:numPr>
        <w:pStyle w:val="Compact"/>
      </w:pPr>
      <w:r>
        <w:t xml:space="preserve">Moyo, T. &amp; Chikura, E. "Mobile Money and Web Accessibility: A Case Study of the Zimbabwean Informal Sector."</w:t>
      </w:r>
    </w:p>
    <w:p>
      <w:pPr>
        <w:numPr>
          <w:ilvl w:val="0"/>
          <w:numId w:val="1002"/>
        </w:numPr>
        <w:pStyle w:val="Compact"/>
      </w:pPr>
      <w:r>
        <w:t xml:space="preserve">National Archives of Zimbabwe. Digital Heritage Preservation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Zimbabwe Harare: Bridging Digital Divides and Cultural Identity</dc:title>
  <dc:creator/>
  <dc:language>en</dc:language>
  <cp:keywords/>
  <dcterms:created xsi:type="dcterms:W3CDTF">2026-07-29T07:16:53Z</dcterms:created>
  <dcterms:modified xsi:type="dcterms:W3CDTF">2026-07-29T07:16:53Z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