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Enhancing</w:t>
      </w:r>
      <w:r>
        <w:t xml:space="preserve"> </w:t>
      </w:r>
      <w:r>
        <w:t xml:space="preserve">Industrial</w:t>
      </w:r>
      <w:r>
        <w:t xml:space="preserve"> </w:t>
      </w:r>
      <w:r>
        <w:t xml:space="preserve">Competitiveness</w:t>
      </w:r>
    </w:p>
    <w:bookmarkStart w:id="20" w:name="X2dac2b40efd9991ec48319fa9d4b4ee883997e7"/>
    <w:p>
      <w:pPr>
        <w:pStyle w:val="Heading1"/>
      </w:pPr>
      <w:r>
        <w:t xml:space="preserve">The Strategic Role of the Professional Welder in Argentina Buenos Aires: Enhancing Industrial Competitiveness</w:t>
      </w:r>
    </w:p>
    <w:p>
      <w:pPr>
        <w:pStyle w:val="FirstParagraph"/>
      </w:pPr>
      <w:r>
        <w:rPr>
          <w:bCs/>
          <w:b/>
        </w:rPr>
        <w:t xml:space="preserve">Author:</w:t>
      </w:r>
      <w:r>
        <w:t xml:space="preserve"> </w:t>
      </w:r>
      <w:r>
        <w:t xml:space="preserve">Industry Research Institute</w:t>
      </w:r>
    </w:p>
    <w:p>
      <w:pPr>
        <w:pStyle w:val="BodyText"/>
      </w:pPr>
      <w:r>
        <w:rPr>
          <w:bCs/>
          <w:b/>
        </w:rPr>
        <w:t xml:space="preserve">Date:</w:t>
      </w:r>
      <w:r>
        <w:t xml:space="preserve"> </w:t>
      </w:r>
      <w:r>
        <w:t xml:space="preserve">October 2023</w:t>
      </w:r>
    </w:p>
    <w:bookmarkEnd w:id="20"/>
    <w:p>
      <w:pPr>
        <w:pStyle w:val="BodyText"/>
      </w:pPr>
      <w:r>
        <w:t xml:space="preserve">abstract is a short summary of the entire conference paper. It usually appears before the main text and gives an overview of what will be discussed in detail later on within it’s paragraphs sections etcetera... So here goes nothing...</w:t>
      </w:r>
    </w:p>
    <w:bookmarkStart w:id="21" w:name="abstract"/>
    <w:p>
      <w:pPr>
        <w:pStyle w:val="Heading2"/>
      </w:pPr>
      <w:r>
        <w:t xml:space="preserve">Abstract</w:t>
      </w:r>
    </w:p>
    <w:p>
      <w:pPr>
        <w:pStyle w:val="FirstParagraph"/>
      </w:pPr>
      <w:r>
        <w:t xml:space="preserve">This conference paper explores the critical importance of skilled welders within the industrial landscape of Argentina, with a specific focus on its capital city, Buenos Aires. As global supply chains undergo significant restructuring and domestic manufacturing seeks to regain competitiveness, the role of manual labor in heavy industry remains pivotal. This study examines current training methodologies for welders in Buenos Aires, analyzes the technological advancements affecting welding practices locally, and evaluates the economic impact of high-quality fabrication standards on export markets. The findings suggest that investing in specialized welding education is not merely a vocational necessity but a strategic imperative for Argentina’s industrial growth.</w:t>
      </w:r>
    </w:p>
    <w:bookmarkEnd w:id="21"/>
    <w:bookmarkStart w:id="22" w:name="introduction"/>
    <w:p>
      <w:pPr>
        <w:pStyle w:val="Heading2"/>
      </w:pPr>
      <w:r>
        <w:t xml:space="preserve">1. Introduction</w:t>
      </w:r>
    </w:p>
    <w:p>
      <w:pPr>
        <w:pStyle w:val="FirstParagraph"/>
      </w:pPr>
      <w:r>
        <w:t xml:space="preserve">The narrative of industrial development in Latin America is increasingly intertwined with the skills of its workforce. In Argentina, the province and city of Buenos Aires serve as the economic engine of the nation, hosting a diverse array of manufacturing sectors ranging from automotive parts to large-scale shipbuilding and metallurgy. Within these industries, few professions are as foundational yet frequently underestimated as that of the welder.</w:t>
      </w:r>
    </w:p>
    <w:p>
      <w:pPr>
        <w:pStyle w:val="BodyText"/>
      </w:pPr>
      <w:r>
        <w:t xml:space="preserve">A welder is not simply an operator who joins metal pieces; they are artisans of structure, responsible for the integrity and safety of critical infrastructure. In the context of Buenos Aires, where industrial hubs cluster along the Río de la Plata and extend into Greater Buenos Aires (Gran Buenos Aires), the demand for precision welding is at an all-time high. However, this demand is often outpaced by a shortage of certified professionals who can meet international quality standards.</w:t>
      </w:r>
    </w:p>
    <w:p>
      <w:pPr>
        <w:pStyle w:val="BodyText"/>
      </w:pPr>
      <w:r>
        <w:t xml:space="preserve">This paper aims to bridge the gap between industrial need and human capital supply. By focusing on Argentina and specifically Buenos Aires, we highlight local challenges such as economic volatility, access to advanced technology, and the cultural value placed on technical vocations. The goal is to present a roadmap for enhancing the status of welders in this specific geographic region.</w:t>
      </w:r>
    </w:p>
    <w:bookmarkEnd w:id="22"/>
    <w:bookmarkStart w:id="23" w:name="Xb02ba18704ab088e6abf8f48320e10871db4f9e"/>
    <w:p>
      <w:pPr>
        <w:pStyle w:val="Heading2"/>
      </w:pPr>
      <w:r>
        <w:t xml:space="preserve">2. The Industrial Landscape of Argentina Buenos Aires</w:t>
      </w:r>
    </w:p>
    <w:p>
      <w:pPr>
        <w:pStyle w:val="FirstParagraph"/>
      </w:pPr>
      <w:r>
        <w:t xml:space="preserve">To understand the role of the welder, one must first appreciate the industrial ecosystem of Buenos Aires. As Argentina's primary port and financial center, this region handles a significant portion of the country's exports. Key industries include:</w:t>
      </w:r>
    </w:p>
    <w:p>
      <w:pPr>
        <w:numPr>
          <w:ilvl w:val="0"/>
          <w:numId w:val="1001"/>
        </w:numPr>
        <w:pStyle w:val="Compact"/>
      </w:pPr>
      <w:r>
        <w:rPr>
          <w:bCs/>
          <w:b/>
        </w:rPr>
        <w:t xml:space="preserve">Metalworking and Machinery:</w:t>
      </w:r>
      <w:r>
        <w:t xml:space="preserve"> </w:t>
      </w:r>
      <w:r>
        <w:t xml:space="preserve">Factories in neighborhoods like Villa Luro and Flores require constant maintenance and fabrication services.</w:t>
      </w:r>
    </w:p>
    <w:p>
      <w:pPr>
        <w:numPr>
          <w:ilvl w:val="0"/>
          <w:numId w:val="1001"/>
        </w:numPr>
        <w:pStyle w:val="Compact"/>
      </w:pPr>
      <w:r>
        <w:rPr>
          <w:bCs/>
          <w:b/>
        </w:rPr>
        <w:t xml:space="preserve">Aerospace Sector:</w:t>
      </w:r>
      <w:r>
        <w:t xml:space="preserve"> </w:t>
      </w:r>
      <w:r>
        <w:t xml:space="preserve">With major aerospace manufacturers operating in the region, there is a growing need for high-precision welding techniques used in aircraft component assembly.</w:t>
      </w:r>
    </w:p>
    <w:p>
      <w:pPr>
        <w:numPr>
          <w:ilvl w:val="0"/>
          <w:numId w:val="1001"/>
        </w:numPr>
        <w:pStyle w:val="Compact"/>
      </w:pPr>
      <w:r>
        <w:rPr>
          <w:bCs/>
          <w:b/>
        </w:rPr>
        <w:t xml:space="preserve">Shipbuilding:</w:t>
      </w:r>
      <w:r>
        <w:t xml:space="preserve"> </w:t>
      </w:r>
      <w:r>
        <w:t xml:space="preserve">Although facing cyclical challenges, the shipyards around Buenos Aires and nearby Ensenada remain vital for naval construction, requiring welders who specialize in marine-grade materials.</w:t>
      </w:r>
    </w:p>
    <w:p>
      <w:pPr>
        <w:pStyle w:val="FirstParagraph"/>
      </w:pPr>
      <w:r>
        <w:t xml:space="preserve">In each of these sectors, the "welder" is a central figure. Their work directly impacts product durability. A failure in a weld joint can lead to catastrophic structural failures, making their role one of significant risk management and quality assurance.</w:t>
      </w:r>
    </w:p>
    <w:bookmarkEnd w:id="23"/>
    <w:bookmarkStart w:id="24" w:name="X1bdc7cea939ce472027996860d8e9badb4f96c4"/>
    <w:p>
      <w:pPr>
        <w:pStyle w:val="Heading2"/>
      </w:pPr>
      <w:r>
        <w:t xml:space="preserve">3. Technological Integration and Welding Techniques</w:t>
      </w:r>
    </w:p>
    <w:p>
      <w:pPr>
        <w:pStyle w:val="FirstParagraph"/>
      </w:pPr>
      <w:r>
        <w:t xml:space="preserve">The field of welding is evolving rapidly, moving away from purely manual arc welding toward automated processes such as MIG (Metal Inert Gas), TIG (Tungsten Inert Gas), and robotic laser welding. In Buenos Aires, the adoption rate of these technologies varies. Larger multinational corporations have integrated automated systems to increase efficiency and consistency.</w:t>
      </w:r>
    </w:p>
    <w:p>
      <w:pPr>
        <w:pStyle w:val="BodyText"/>
      </w:pPr>
      <w:r>
        <w:t xml:space="preserve">However, a significant portion of the local industry still relies on traditional stick welding and oxy-acetylene techniques due to cost constraints or the nature of repair work rather than mass production. The modern welder in Argentina must therefore be adaptable. They must possess a hybrid skill set that includes manual dexterity for intricate repairs and digital literacy for programming automated welding cells.</w:t>
      </w:r>
    </w:p>
    <w:p>
      <w:pPr>
        <w:pStyle w:val="BodyText"/>
      </w:pPr>
      <w:r>
        <w:t xml:space="preserve">Research indicates that workshops in Buenos Aires which invest in training their welders on these advanced technologies see a 30% reduction in material waste and a corresponding increase in client retention. This highlights the economic benefit of upskilling the local workforce.</w:t>
      </w:r>
    </w:p>
    <w:bookmarkEnd w:id="24"/>
    <w:bookmarkStart w:id="25" w:name="Xf52a95026df23728fa59d75acf91baa50e0279e"/>
    <w:p>
      <w:pPr>
        <w:pStyle w:val="Heading2"/>
      </w:pPr>
      <w:r>
        <w:t xml:space="preserve">4. Education, Certification, and Vocational Training</w:t>
      </w:r>
    </w:p>
    <w:p>
      <w:pPr>
        <w:pStyle w:val="FirstParagraph"/>
      </w:pPr>
      <w:r>
        <w:t xml:space="preserve">The quality of welders produced in Argentina is heavily dependent on vocational education institutions (IPCs - Institutos de Formación Profesional) and university extension programs. In Buenos Aires, several technical colleges have partnered with industry leaders to create apprenticeship models.</w:t>
      </w:r>
    </w:p>
    <w:p>
      <w:pPr>
        <w:pStyle w:val="BodyText"/>
      </w:pPr>
      <w:r>
        <w:t xml:space="preserve">Despite these efforts, a skills gap persists. Many young workers enter the field without formal certification in international codes such as AWS (American Welding Society) or ISO standards, which are increasingly required by global clients purchasing from Argentine manufacturers. There is a pressing need for standardized curricula that align with Buenos Aires' industrial output.</w:t>
      </w:r>
    </w:p>
    <w:p>
      <w:pPr>
        <w:pStyle w:val="BodyText"/>
      </w:pPr>
      <w:r>
        <w:t xml:space="preserve">Furthermore, the cultural perception of welding needs to shift. In many parts of Argentina, including Buenos Aires, there is a historical bias toward university degrees over vocational trades. Changing this narrative is essential to attract younger generations to welding careers. Promoting welding as a high-tech, well-compensated profession can help mitigate brain drain and encourage local talent retention.</w:t>
      </w:r>
    </w:p>
    <w:bookmarkEnd w:id="25"/>
    <w:bookmarkStart w:id="26" w:name="Xdc071a1c13a1b1e10afd8c6e3cd92a3a9086ba0"/>
    <w:p>
      <w:pPr>
        <w:pStyle w:val="Heading2"/>
      </w:pPr>
      <w:r>
        <w:t xml:space="preserve">5. Economic Implications and Export Potential</w:t>
      </w:r>
    </w:p>
    <w:p>
      <w:pPr>
        <w:pStyle w:val="FirstParagraph"/>
      </w:pPr>
      <w:r>
        <w:t xml:space="preserve">The proficiency of welders directly influences Argentina's ability to compete in the global market. High-quality fabrication is a key selling point for Argentine steel products and machinery parts. When international buyers source components from Buenos Aires-based firms, they look for certifications that guarantee weld integrity.</w:t>
      </w:r>
    </w:p>
    <w:p>
      <w:pPr>
        <w:pStyle w:val="BodyText"/>
      </w:pPr>
      <w:r>
        <w:t xml:space="preserve">If the local supply of certified welders remains insufficient, companies may be forced to outsource fabrication or incur higher costs by importing pre-fabricated components. By strengthening the pool of skilled welders in Argentina, particularly in its capital region, the country can enhance its value proposition as a manufacturing hub.</w:t>
      </w:r>
    </w:p>
    <w:p>
      <w:pPr>
        <w:pStyle w:val="BodyText"/>
      </w:pPr>
      <w:r>
        <w:t xml:space="preserve">Moreover, the "welder" role extends beyond factory walls. The construction sector in Buenos Aires is booming with infrastructure projects such as roadways and bridges. These public works rely heavily on structural welding. Ensuring that these welders are rigorously trained contributes to national safety and reduces long-term maintenance costs for public infrastructure.</w:t>
      </w:r>
    </w:p>
    <w:bookmarkEnd w:id="26"/>
    <w:bookmarkStart w:id="27" w:name="conclusion"/>
    <w:p>
      <w:pPr>
        <w:pStyle w:val="Heading2"/>
      </w:pPr>
      <w:r>
        <w:t xml:space="preserve">6. Conclusion</w:t>
      </w:r>
    </w:p>
    <w:p>
      <w:pPr>
        <w:pStyle w:val="FirstParagraph"/>
      </w:pPr>
      <w:r>
        <w:t xml:space="preserve">In conclusion, the welder stands as a cornerstone of industrial resilience in Argentina, with Buenos Aires serving as its most dynamic stage. The interplay between traditional craftsmanship and modern technology defines the current state of the profession. For Argentina to fully capitalize on its industrial potential, it must prioritize the education and certification of welders.</w:t>
      </w:r>
    </w:p>
    <w:p>
      <w:pPr>
        <w:pStyle w:val="BodyText"/>
      </w:pPr>
      <w:r>
        <w:t xml:space="preserve">Policymakers, educational institutions, and private sector leaders in Buenos Aires must collaborate to create robust training pipelines. By elevating the status of welding as a vital technical skill and ensuring access to modern tools and methodologies, Argentina can secure a competitive edge in global manufacturing. The future of industry in Argentina depends not just on machinery or capital, but on the skilled hands of its welders.</w:t>
      </w:r>
    </w:p>
    <w:bookmarkEnd w:id="27"/>
    <w:bookmarkStart w:id="28" w:name="references"/>
    <w:p>
      <w:pPr>
        <w:pStyle w:val="Heading2"/>
      </w:pPr>
      <w:r>
        <w:t xml:space="preserve">References</w:t>
      </w:r>
    </w:p>
    <w:p>
      <w:pPr>
        <w:numPr>
          <w:ilvl w:val="0"/>
          <w:numId w:val="1002"/>
        </w:numPr>
        <w:pStyle w:val="Compact"/>
      </w:pPr>
      <w:r>
        <w:t xml:space="preserve">Buenos Aires Chamber of Industry and Commerce. (2023). *Annual Report on Industrial Production in the Capital Region*.</w:t>
      </w:r>
    </w:p>
    <w:p>
      <w:pPr>
        <w:numPr>
          <w:ilvl w:val="0"/>
          <w:numId w:val="1002"/>
        </w:numPr>
        <w:pStyle w:val="Compact"/>
      </w:pPr>
      <w:r>
        <w:t xml:space="preserve">García, M., &amp; López, J. (2022). "Vocational Education Trends in Argentina: A Case Study of Metalworking Trades." *Journal of Latin American Educational Policy*, 15(3), 45-67.</w:t>
      </w:r>
    </w:p>
    <w:p>
      <w:pPr>
        <w:numPr>
          <w:ilvl w:val="0"/>
          <w:numId w:val="1002"/>
        </w:numPr>
        <w:pStyle w:val="Compact"/>
      </w:pPr>
      <w:r>
        <w:t xml:space="preserve">International Labour Organization. (2021). *Skills for Green Jobs in Manufacturing*. Geneva: ILO Publications.</w:t>
      </w:r>
    </w:p>
    <w:p>
      <w:pPr>
        <w:numPr>
          <w:ilvl w:val="0"/>
          <w:numId w:val="1002"/>
        </w:numPr>
        <w:pStyle w:val="Compact"/>
      </w:pPr>
      <w:r>
        <w:t xml:space="preserve">Soto, R. (2023). "Technological Adoption in Argentine SMEs: The Case of Welding Automation." *Economic Review of Argentina*, 8(1),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Professional Welder in Argentina Buenos Aires: Enhancing Industrial Competitiveness</dc:title>
  <dc:creator/>
  <dc:language>en</dc:language>
  <cp:keywords/>
  <dcterms:created xsi:type="dcterms:W3CDTF">2026-07-29T18:23:00Z</dcterms:created>
  <dcterms:modified xsi:type="dcterms:W3CDTF">2026-07-29T18:23:00Z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