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Certified</w:t>
      </w:r>
      <w:r>
        <w:t xml:space="preserve"> </w:t>
      </w:r>
      <w:r>
        <w:t xml:space="preserve">Welders</w:t>
      </w:r>
      <w:r>
        <w:t xml:space="preserve"> </w:t>
      </w:r>
      <w:r>
        <w:t xml:space="preserve">in</w:t>
      </w:r>
      <w:r>
        <w:t xml:space="preserve"> </w:t>
      </w:r>
      <w:r>
        <w:t xml:space="preserve">Canada</w:t>
      </w:r>
      <w:r>
        <w:t xml:space="preserve"> </w:t>
      </w:r>
      <w:r>
        <w:t xml:space="preserve">Montreal:</w:t>
      </w:r>
      <w:r>
        <w:t xml:space="preserve"> </w:t>
      </w:r>
      <w:r>
        <w:t xml:space="preserve">A</w:t>
      </w:r>
      <w:r>
        <w:t xml:space="preserve"> </w:t>
      </w:r>
      <w:r>
        <w:t xml:space="preserve">Conference</w:t>
      </w:r>
      <w:r>
        <w:t xml:space="preserve"> </w:t>
      </w:r>
      <w:r>
        <w:t xml:space="preserve">Paper</w:t>
      </w:r>
    </w:p>
    <w:bookmarkStart w:id="20" w:name="Xe78adc3a9183925e09c4ca19b68e9704e6c048f"/>
    <w:p>
      <w:pPr>
        <w:pStyle w:val="Heading1"/>
      </w:pPr>
      <w:r>
        <w:t xml:space="preserve">The Strategic Role of Certified Welders in Canada Montreal: A Conference Paper</w:t>
      </w:r>
    </w:p>
    <w:p>
      <w:pPr>
        <w:pStyle w:val="FirstParagraph"/>
      </w:pPr>
      <w:r>
        <w:t xml:space="preserve">Presented at the International Summit on Industrial Engineering and Labor Markets</w:t>
      </w:r>
      <w:r>
        <w:br/>
      </w:r>
      <w:r>
        <w:t xml:space="preserve">Focus Region: Quebec, Canada Montreal Area</w:t>
      </w:r>
      <w:r>
        <w:br/>
      </w:r>
      <w:r>
        <w:t xml:space="preserve">Date: October 2023</w:t>
      </w:r>
    </w:p>
    <w:bookmarkEnd w:id="20"/>
    <w:bookmarkStart w:id="28" w:name="abstract"/>
    <w:p>
      <w:pPr>
        <w:pStyle w:val="Heading1"/>
      </w:pPr>
      <w:r>
        <w:t xml:space="preserve">Abstract</w:t>
      </w:r>
    </w:p>
    <w:p>
      <w:pPr>
        <w:pStyle w:val="FirstParagraph"/>
      </w:pPr>
      <w:r>
        <w:t xml:space="preserve">This conference paper examines the critical necessity of highly skilled welders within the industrial landscape of Canada Montreal. As Canada Montreal emerges as a hub for aerospace, railway manufacturing, and renewable energy infrastructure, the demand for precision welding has reached unprecedented levels. This document analyzes current labor shortages, regulatory frameworks specific to Quebec and federal standards in Canada Montreal, and the socio-economic impact of welding certification programs. The findings suggest that strategic investment in welder training is essential for maintaining the competitive edge of local industries.</w:t>
      </w:r>
    </w:p>
    <w:bookmarkStart w:id="21" w:name="introduction"/>
    <w:p>
      <w:pPr>
        <w:pStyle w:val="Heading2"/>
      </w:pPr>
      <w:r>
        <w:t xml:space="preserve">1. Introduction</w:t>
      </w:r>
    </w:p>
    <w:p>
      <w:pPr>
        <w:pStyle w:val="FirstParagraph"/>
      </w:pPr>
      <w:r>
        <w:t xml:space="preserve">The industrial sector in Canada Montreal serves as a cornerstone of the regional economy, driving innovation and employment opportunities across various heavy industries. At the heart of this manufacturing prowess lies a specialized workforce: welders. In recent years, the narrative surrounding labor shortages has shifted from general construction roles to highly technical trades such as welding. This conference paper aims to elucidate why welders are indispensable assets in Canada Montreal, exploring the intersection of technological advancement, regulatory compliance, and economic growth.</w:t>
      </w:r>
    </w:p>
    <w:p>
      <w:pPr>
        <w:pStyle w:val="BodyText"/>
      </w:pPr>
      <w:r>
        <w:t xml:space="preserve">Canada Montreal is not merely a geographic location but a dynamic ecosystem where global aerospace giants and local engineering firms converge. The unique climatic conditions of this region require materials that can withstand extreme cold and thermal stress. Consequently, the role of welders extends beyond simple assembly; it involves ensuring structural integrity under harsh environmental conditions. This paper argues that the future industrial stability of Canada Montreal is inextricably linked to the availability and expertise of its welder population.</w:t>
      </w:r>
    </w:p>
    <w:bookmarkEnd w:id="21"/>
    <w:bookmarkStart w:id="22" w:name="X9ad7c28ed092c89dec8a76035d60e978857b7d4"/>
    <w:p>
      <w:pPr>
        <w:pStyle w:val="Heading2"/>
      </w:pPr>
      <w:r>
        <w:t xml:space="preserve">2. The Industrial Demand for Welders in Canada Montreal</w:t>
      </w:r>
    </w:p>
    <w:p>
      <w:pPr>
        <w:pStyle w:val="FirstParagraph"/>
      </w:pPr>
      <w:r>
        <w:t xml:space="preserve">The demand for welders in Canada Montreal is driven by three primary sectors: aerospace, transportation, and energy. In the aerospace sector, companies located near the Mirabel International Airport rely on advanced welding techniques to construct lightweight yet durable aircraft components. The precision required in these applications means that general laborers cannot suffice; only certified specialists with training in TIG (Tungsten Inert Gas) and MIG (Metal Inert Gas) welding are qualified.</w:t>
      </w:r>
    </w:p>
    <w:p>
      <w:pPr>
        <w:pStyle w:val="BodyText"/>
      </w:pPr>
      <w:r>
        <w:t xml:space="preserve">Furthermore, the railway industry, heavily concentrated in the greater Canada Montreal area, presents a significant market for welders. As infrastructure projects expand to improve transit connectivity within Canada Montreal and beyond, the need for maintenance and fabrication of rail cars increases exponentially. Welders play a pivotal role in ensuring that these transportation networks remain safe and efficient.</w:t>
      </w:r>
    </w:p>
    <w:bookmarkEnd w:id="22"/>
    <w:bookmarkStart w:id="23" w:name="Xbff88b9f0d46e1a4b88273cc3c03db0b802e283"/>
    <w:p>
      <w:pPr>
        <w:pStyle w:val="Heading2"/>
      </w:pPr>
      <w:r>
        <w:t xml:space="preserve">3. Regulatory Frameworks and Certification Standards</w:t>
      </w:r>
    </w:p>
    <w:p>
      <w:pPr>
        <w:pStyle w:val="FirstParagraph"/>
      </w:pPr>
      <w:r>
        <w:t xml:space="preserve">Navigating the regulatory environment for welders in Canada Montreal requires a thorough understanding of both provincial and federal standards. In Quebec, the *Act respecting the recognition of foreign qualification holders* plays a crucial role in integrating immigrant professionals into the workforce. For welders seeking to practice in Canada Montreal, obtaining certification from bodies such as CWB (Canadian Welding Bureau) is often mandatory.</w:t>
      </w:r>
    </w:p>
    <w:p>
      <w:pPr>
        <w:pStyle w:val="BodyText"/>
      </w:pPr>
      <w:r>
        <w:t xml:space="preserve">This section highlights that compliance is not just a legal requirement but a quality assurance measure. In Canada Montreal, where safety standards are rigorously enforced due to the density of industrial operations, uncertified welding work poses significant liability risks. Therefore, educational institutions and employers must collaborate to ensure that all welders meet these stringent benchmarks. The integration of international certifications with local Canadian standards is vital for attracting global talent to the Canada Montreal region.</w:t>
      </w:r>
    </w:p>
    <w:bookmarkEnd w:id="23"/>
    <w:bookmarkStart w:id="24" w:name="X9f76da5cfb4c6ff9afba3b9c80f68a762724076"/>
    <w:p>
      <w:pPr>
        <w:pStyle w:val="Heading2"/>
      </w:pPr>
      <w:r>
        <w:t xml:space="preserve">4. Educational Pathways and Skill Development</w:t>
      </w:r>
    </w:p>
    <w:p>
      <w:pPr>
        <w:pStyle w:val="FirstParagraph"/>
      </w:pPr>
      <w:r>
        <w:t xml:space="preserve">To address the growing demand for skilled labor, educational pathways in Canada Montreal have evolved significantly. Technical colleges and vocational schools now offer specialized diploma programs that combine theoretical knowledge with hands-on experience. These programs are designed to produce welders who are not only technically proficient but also adaptable to new technologies such as robotic welding automation.</w:t>
      </w:r>
    </w:p>
    <w:p>
      <w:pPr>
        <w:pStyle w:val="BodyText"/>
      </w:pPr>
      <w:r>
        <w:t xml:space="preserve">Moreover, apprenticeship models remain a cornerstone of skill development in Canada Montreal. By pairing novice workers with master welders, the industry ensures the transfer of tacit knowledge that cannot be learned through textbooks alone. This mentorship aspect is crucial for maintaining high-quality standards across all projects undertaken by companies operating in Canada Montreal.</w:t>
      </w:r>
    </w:p>
    <w:bookmarkEnd w:id="24"/>
    <w:bookmarkStart w:id="25" w:name="socio-economic-impact-and-future-outlook"/>
    <w:p>
      <w:pPr>
        <w:pStyle w:val="Heading2"/>
      </w:pPr>
      <w:r>
        <w:t xml:space="preserve">5. Socio-Economic Impact and Future Outlook</w:t>
      </w:r>
    </w:p>
    <w:p>
      <w:pPr>
        <w:pStyle w:val="FirstParagraph"/>
      </w:pPr>
      <w:r>
        <w:t xml:space="preserve">The presence of a robust welder workforce has profound socio-economic implications for Canada Montreal. High-skilled trades offer stable, well-paying jobs that contribute to the overall prosperity of the region. Additionally, by retaining talent within Canada Montreal, local businesses reduce turnover costs and enhance productivity.</w:t>
      </w:r>
    </w:p>
    <w:p>
      <w:pPr>
        <w:pStyle w:val="BodyText"/>
      </w:pPr>
      <w:r>
        <w:t xml:space="preserve">Looking ahead, the future of welding in Canada Montreal will likely be shaped by digital transformation and sustainability initiatives. Welders must adapt to using smart tools that monitor weld quality in real-time while also adhering to green manufacturing practices. This evolution underscores the need for continuous professional development programs tailored specifically for the Canadian context.</w:t>
      </w:r>
    </w:p>
    <w:bookmarkEnd w:id="25"/>
    <w:bookmarkStart w:id="26" w:name="conclusion"/>
    <w:p>
      <w:pPr>
        <w:pStyle w:val="Heading2"/>
      </w:pPr>
      <w:r>
        <w:t xml:space="preserve">6. Conclusion</w:t>
      </w:r>
    </w:p>
    <w:p>
      <w:pPr>
        <w:pStyle w:val="FirstParagraph"/>
      </w:pPr>
      <w:r>
        <w:t xml:space="preserve">In conclusion, this conference paper has demonstrated that welders are fundamental to the industrial success of Canada Montreal. From aerospace engineering to railway infrastructure, their expertise ensures safety, quality, and innovation. Addressing labor shortages through enhanced educational opportunities and streamlined certification processes will be key strategies for stakeholders aiming to bolster the economy of Canada Montreal.</w:t>
      </w:r>
    </w:p>
    <w:p>
      <w:pPr>
        <w:pStyle w:val="BodyText"/>
      </w:pPr>
      <w:r>
        <w:t xml:space="preserve">Policymakers, educators, and industry leaders must continue to collaborate closely. Only by prioritizing the development of skilled welders can Canada Montreal sustain its position as a leader in advanced manufacturing. The future depends on recognizing that every weld contributes not just to a structure, but to the resilience and prosperity of our community.</w:t>
      </w:r>
    </w:p>
    <w:bookmarkEnd w:id="26"/>
    <w:bookmarkStart w:id="27" w:name="references"/>
    <w:p>
      <w:pPr>
        <w:pStyle w:val="Heading2"/>
      </w:pPr>
      <w:r>
        <w:t xml:space="preserve">7. References</w:t>
      </w:r>
    </w:p>
    <w:p>
      <w:pPr>
        <w:numPr>
          <w:ilvl w:val="0"/>
          <w:numId w:val="1001"/>
        </w:numPr>
        <w:pStyle w:val="Compact"/>
      </w:pPr>
      <w:r>
        <w:t xml:space="preserve">CWB Group Inc. (2023). *Standards for Welding Personnel in Canada*. Toronto: CWB Group.</w:t>
      </w:r>
    </w:p>
    <w:p>
      <w:pPr>
        <w:numPr>
          <w:ilvl w:val="0"/>
          <w:numId w:val="1001"/>
        </w:numPr>
        <w:pStyle w:val="Compact"/>
      </w:pPr>
      <w:r>
        <w:t xml:space="preserve">Government of Quebec. (2022). *Labor Market Outlook for Skilled Trades in Montreal*. Quebec City: Ministère de l’Emploi.</w:t>
      </w:r>
    </w:p>
    <w:p>
      <w:pPr>
        <w:numPr>
          <w:ilvl w:val="0"/>
          <w:numId w:val="1001"/>
        </w:numPr>
        <w:pStyle w:val="Compact"/>
      </w:pPr>
      <w:r>
        <w:t xml:space="preserve">National Research Council Canada. (2021). *Industrial Innovation and Infrastructure Development in Eastern Canada*. Ottawa: NRC.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Certified Welders in Canada Montreal: A Conference Paper</dc:title>
  <dc:creator/>
  <dc:language>en</dc:language>
  <cp:keywords/>
  <dcterms:created xsi:type="dcterms:W3CDTF">2026-07-29T18:57:54Z</dcterms:created>
  <dcterms:modified xsi:type="dcterms:W3CDTF">2026-07-29T18:57:54Z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