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Welding</w:t>
      </w:r>
      <w:r>
        <w:t xml:space="preserve"> </w:t>
      </w:r>
      <w:r>
        <w:t xml:space="preserve">Practices</w:t>
      </w:r>
      <w:r>
        <w:t xml:space="preserve"> </w:t>
      </w:r>
      <w:r>
        <w:t xml:space="preserve">in</w:t>
      </w:r>
      <w:r>
        <w:t xml:space="preserve"> </w:t>
      </w:r>
      <w:r>
        <w:t xml:space="preserve">the</w:t>
      </w:r>
      <w:r>
        <w:t xml:space="preserve"> </w:t>
      </w:r>
      <w:r>
        <w:t xml:space="preserve">Canadian</w:t>
      </w:r>
      <w:r>
        <w:t xml:space="preserve"> </w:t>
      </w:r>
      <w:r>
        <w:t xml:space="preserve">Context</w:t>
      </w:r>
    </w:p>
    <w:bookmarkStart w:id="28" w:name="X52187cb998cfc8030b3ee37789670d250627ece"/>
    <w:p>
      <w:pPr>
        <w:pStyle w:val="Heading1"/>
      </w:pPr>
      <w:r>
        <w:t xml:space="preserve">Evolving Standards and Safety Protocols for the Welder in Modern Industrial Canada Toronto</w:t>
      </w:r>
    </w:p>
    <w:p>
      <w:pPr>
        <w:pStyle w:val="FirstParagraph"/>
      </w:pPr>
      <w:r>
        <w:rPr>
          <w:bCs/>
          <w:b/>
        </w:rPr>
        <w:t xml:space="preserve">J. Doe, P.Eng.</w:t>
      </w:r>
      <w:r>
        <w:br/>
      </w:r>
      <w:r>
        <w:t xml:space="preserve">Senior Structural Engineer</w:t>
      </w:r>
      <w:r>
        <w:br/>
      </w:r>
      <w:r>
        <w:t xml:space="preserve">Toronto Institute of Technology</w:t>
      </w:r>
    </w:p>
    <w:p>
      <w:pPr>
        <w:pStyle w:val="BodyText"/>
      </w:pPr>
      <w:r>
        <w:rPr>
          <w:bCs/>
          <w:b/>
        </w:rPr>
        <w:t xml:space="preserve">J. Smith, C.Tech.</w:t>
      </w:r>
      <w:r>
        <w:br/>
      </w:r>
      <w:r>
        <w:t xml:space="preserve">Safety Compliance Officer</w:t>
      </w:r>
      <w:r>
        <w:br/>
      </w:r>
      <w:r>
        <w:t xml:space="preserve">MetalWorks Canada</w:t>
      </w:r>
    </w:p>
    <w:bookmarkStart w:id="20" w:name="abstract"/>
    <w:p>
      <w:pPr>
        <w:pStyle w:val="Heading3"/>
      </w:pPr>
      <w:r>
        <w:t xml:space="preserve">Abstract</w:t>
      </w:r>
    </w:p>
    <w:p>
      <w:pPr>
        <w:pStyle w:val="FirstParagraph"/>
      </w:pPr>
      <w:r>
        <w:t xml:space="preserve">The industrial landscape of Canada is undergoing a significant transformation driven by infrastructure modernization and the green energy transition. This paper explores the critical role of the skilled welder within this evolving framework, specifically focusing on the unique environmental, regulatory, and technical challenges present in Canada Toronto. As urban density increases and construction standards tighten in one of North America’s most dynamic metropolitan centers, the demand for high-precision welding solutions has never been greater. This document analyzes current welding technologies, stringent safety regulations enforced by Canadian bodies such as CSA Group and the Ontario Ministry of Labour, and the specific climatic adaptations required for welders operating in this region. The study concludes that while technical proficiency remains paramount, holistic competency—including environmental awareness and digital literacy—is becoming a prerequisite for professional success in Canada Toronto.</w:t>
      </w:r>
    </w:p>
    <w:bookmarkEnd w:id="20"/>
    <w:bookmarkStart w:id="21" w:name="introduction"/>
    <w:p>
      <w:pPr>
        <w:pStyle w:val="Heading2"/>
      </w:pPr>
      <w:r>
        <w:t xml:space="preserve">1. Introduction</w:t>
      </w:r>
    </w:p>
    <w:p>
      <w:pPr>
        <w:pStyle w:val="FirstParagraph"/>
      </w:pPr>
      <w:r>
        <w:t xml:space="preserve">The fabrication industry stands as the backbone of modern infrastructure development. At the heart of this industry is the welder, a skilled tradesperson whose ability to join materials dictates the structural integrity of everything from residential high-rises to industrial pipelines. In recent years, Canada has seen a surge in construction activity, particularly in major urban hubs. Among these hubs, Canada Toronto emerges as a focal point for innovation and growth. As one of the fastest-growing cities in North America, Canada Toronto presents a unique set of opportunities and challenges for welding professionals.</w:t>
      </w:r>
    </w:p>
    <w:p>
      <w:pPr>
        <w:pStyle w:val="BodyText"/>
      </w:pPr>
      <w:r>
        <w:t xml:space="preserve">The term "welder" refers not only to an individual who operates welding equipment but also to a specialist capable of interpreting complex engineering drawings, selecting appropriate materials, and ensuring compliance with rigorous safety standards. In the context of Canada Toronto, where winter conditions can severely impact metal properties and where urban density dictates strict noise and air quality regulations, the role of the welder is multifaceted. This paper aims to provide a comprehensive overview of these dynamics, highlighting how local regulations in Canada Toronto influence national standards applied by the Canadian welding community.</w:t>
      </w:r>
    </w:p>
    <w:bookmarkEnd w:id="21"/>
    <w:bookmarkStart w:id="22" w:name="regulatory-framework-and-certification"/>
    <w:p>
      <w:pPr>
        <w:pStyle w:val="Heading2"/>
      </w:pPr>
      <w:r>
        <w:t xml:space="preserve">2. Regulatory Framework and Certification</w:t>
      </w:r>
    </w:p>
    <w:p>
      <w:pPr>
        <w:pStyle w:val="FirstParagraph"/>
      </w:pPr>
      <w:r>
        <w:t xml:space="preserve">National adherence to quality assurance is paramount in Canada, with the Canadian Standards Association (CSA) playing a pivotal role. For any welder operating in Canada Toronto, certification is not merely a formality but a legal necessity for many commercial and structural projects. The CSA W47.1 standard, which covers fusion welding of steel, sets the benchmark for quality control in fabrication shops across the country.</w:t>
      </w:r>
    </w:p>
    <w:p>
      <w:pPr>
        <w:pStyle w:val="BodyText"/>
      </w:pPr>
      <w:r>
        <w:t xml:space="preserve">However, local enforcement in Canada Toronto often introduces additional layers of scrutiny. The Ontario Ministry of Labour, Immigration, Training and Skills Development enforces strict Occupational Health and Safety Act (OHSA) regulations. These regulations dictate that all welders must undergo specific training regarding confined spaces, arc flash protection, and hazardous material handling. In Canada Toronto municipalities like the former City of Toronto now encompassing various districts from Etobicoke to Scarborough, inspectors frequently audit job sites to ensure these protocols are strictly followed.</w:t>
      </w:r>
    </w:p>
    <w:p>
      <w:pPr>
        <w:pStyle w:val="BodyText"/>
      </w:pPr>
      <w:r>
        <w:t xml:space="preserve">Furthermore, international projects often require AWS (American Welding Society) certification alongside Canadian standards. For a welder based in Canada Toronto, possessing dual certification significantly enhances employability and ensures that structural components meet both local and export requirements. This dual-certification trend highlights the interconnected nature of modern engineering, where a welder in Canada Toronto may contribute to infrastructure projects that have global implications.</w:t>
      </w:r>
    </w:p>
    <w:bookmarkEnd w:id="22"/>
    <w:bookmarkStart w:id="23" w:name="Xc9720294be94a67ba000d455cea33b63a158482"/>
    <w:p>
      <w:pPr>
        <w:pStyle w:val="Heading2"/>
      </w:pPr>
      <w:r>
        <w:t xml:space="preserve">3. Environmental Challenges in Canada Toronto</w:t>
      </w:r>
    </w:p>
    <w:p>
      <w:pPr>
        <w:pStyle w:val="FirstParagraph"/>
      </w:pPr>
      <w:r>
        <w:t xml:space="preserve">The geographical location of Canada Toronto presents specific challenges for welding operations. Situated on the shores of Lake Ontario, the region experiences distinct seasonal variations. Winters in Canada Toronto are characterized by sub-zero temperatures, which can rapidly cool molten weld pools, leading to brittleness and potential structural failures if proper pre-heating procedures are not followed.</w:t>
      </w:r>
    </w:p>
    <w:p>
      <w:pPr>
        <w:pStyle w:val="BodyText"/>
      </w:pPr>
      <w:r>
        <w:t xml:space="preserve">A professional welder must understand metallurgy deeply enough to adjust their technique based on ambient temperature. In Canada Toronto construction sites during winter months, temporary enclosures with heated environments are often required to maintain optimal welding temperatures. This requirement adds logistical complexity and cost, necessitating that welders work closely with site engineers to plan these environmental controls.</w:t>
      </w:r>
    </w:p>
    <w:p>
      <w:pPr>
        <w:pStyle w:val="BodyText"/>
      </w:pPr>
      <w:r>
        <w:t xml:space="preserve">Conversely, the humid summers in Canada Toronto pose risks related to moisture absorption in electrodes and shielding gases. Welders must be vigilant about storage conditions for consumables. The specific microclimate of Canada Toronto, influenced by its urban heat island effect combined with lake-effect weather patterns, requires adaptive strategies that a generic welding manual might not cover.</w:t>
      </w:r>
    </w:p>
    <w:bookmarkEnd w:id="23"/>
    <w:bookmarkStart w:id="24" w:name="X350be27a585fb8520a46921d2cf620ae204e7df"/>
    <w:p>
      <w:pPr>
        <w:pStyle w:val="Heading2"/>
      </w:pPr>
      <w:r>
        <w:t xml:space="preserve">4. Technological Advancements and Automation</w:t>
      </w:r>
    </w:p>
    <w:p>
      <w:pPr>
        <w:pStyle w:val="FirstParagraph"/>
      </w:pPr>
      <w:r>
        <w:t xml:space="preserve">The modern welder in Canada Toronto is increasingly interacting with advanced technologies. Automation and robotics are becoming standard in large-scale fabrication shops serving the Greater Toronto Area (GTA). Robotic welding cells offer precision and speed, reducing human error in repetitive tasks. However, this does not render the human welder obsolete; rather, it shifts their role towards programming, monitoring, and quality assurance.</w:t>
      </w:r>
    </w:p>
    <w:p>
      <w:pPr>
        <w:pStyle w:val="BodyText"/>
      </w:pPr>
      <w:r>
        <w:t xml:space="preserve">In Canada Toronto’s innovative tech sector, there is a growing integration of AI-assisted welding systems that monitor arc stability in real-time. Welders must now possess digital literacy skills to interpret data outputs from these sensors. This shift underscores the need for ongoing education and upskilling within the trade. Educational institutions in Canada Toronto are responding by updating curricula to include robotics maintenance and software operation alongside traditional hand-welding techniques.</w:t>
      </w:r>
    </w:p>
    <w:bookmarkEnd w:id="24"/>
    <w:bookmarkStart w:id="25" w:name="safety-and-health-considerations"/>
    <w:p>
      <w:pPr>
        <w:pStyle w:val="Heading2"/>
      </w:pPr>
      <w:r>
        <w:t xml:space="preserve">5. Safety and Health Considerations</w:t>
      </w:r>
    </w:p>
    <w:p>
      <w:pPr>
        <w:pStyle w:val="FirstParagraph"/>
      </w:pPr>
      <w:r>
        <w:t xml:space="preserve">Safety remains the highest priority for any welding operation, but in the dense urban environment of Canada Toronto, additional precautions are necessary. Fume extraction systems are critical to protect welders from inhaling hazardous particulates, especially in indoor or confined construction sites common in downtown redevelopment projects.</w:t>
      </w:r>
    </w:p>
    <w:p>
      <w:pPr>
        <w:pStyle w:val="BodyText"/>
      </w:pPr>
      <w:r>
        <w:t xml:space="preserve">Eye protection against ultraviolet and infrared radiation is standard practice globally, but the reflection of sunlight off glass skyscrapers in Canada Toronto can amplify glare risks. Welders working near high-rise buildings must utilize enhanced shading lenses. Furthermore, the physical demands of welding on tall structures in Canada Toronto require rigorous ergonomic practices to prevent long-term musculoskeletal injuries.</w:t>
      </w:r>
    </w:p>
    <w:bookmarkEnd w:id="25"/>
    <w:bookmarkStart w:id="26" w:name="conclusion"/>
    <w:p>
      <w:pPr>
        <w:pStyle w:val="Heading2"/>
      </w:pPr>
      <w:r>
        <w:t xml:space="preserve">6. Conclusion</w:t>
      </w:r>
    </w:p>
    <w:p>
      <w:pPr>
        <w:pStyle w:val="FirstParagraph"/>
      </w:pPr>
      <w:r>
        <w:t xml:space="preserve">The role of the welder in today’s industrial landscape is more complex and critical than ever before. In Canada Toronto, this complexity is amplified by strict regulatory environments, challenging climatic conditions, and rapid technological adoption. To succeed in this market, a welder must be more than just a skilled technician; they must be a knowledgeable professional who understands metallurgy, safety law, environmental science, and digital tools.</w:t>
      </w:r>
    </w:p>
    <w:p>
      <w:pPr>
        <w:pStyle w:val="BodyText"/>
      </w:pPr>
      <w:r>
        <w:t xml:space="preserve">As Canada Toronto continues to expand its infrastructure and embrace sustainable building practices—such as green steel fabrication—the demand for highly competent welding professionals will only grow. It is imperative that stakeholders, including educational institutions, employers in Canada Toronto, and government bodies like CSA Group, collaborate to support the continuous development of this vital workforce. By investing in the education and well-being of welders, we ensure the safety and longevity of our built environment.</w:t>
      </w:r>
    </w:p>
    <w:bookmarkEnd w:id="26"/>
    <w:bookmarkStart w:id="27" w:name="references"/>
    <w:p>
      <w:pPr>
        <w:pStyle w:val="Heading2"/>
      </w:pPr>
      <w:r>
        <w:t xml:space="preserve">7. References</w:t>
      </w:r>
    </w:p>
    <w:p>
      <w:pPr>
        <w:numPr>
          <w:ilvl w:val="0"/>
          <w:numId w:val="1001"/>
        </w:numPr>
        <w:pStyle w:val="Compact"/>
      </w:pPr>
      <w:r>
        <w:t xml:space="preserve">CAN/CSA-W47.1: Certification of Companies for Fusion Welding of Steel.</w:t>
      </w:r>
    </w:p>
    <w:p>
      <w:pPr>
        <w:numPr>
          <w:ilvl w:val="0"/>
          <w:numId w:val="1001"/>
        </w:numPr>
        <w:pStyle w:val="Compact"/>
      </w:pPr>
      <w:r>
        <w:t xml:space="preserve">Ontario Ministry of Labour, "Welding Safety Guidelines in Construction," 2023.</w:t>
      </w:r>
    </w:p>
    <w:p>
      <w:pPr>
        <w:numPr>
          <w:ilvl w:val="0"/>
          <w:numId w:val="1001"/>
        </w:numPr>
        <w:pStyle w:val="Compact"/>
      </w:pPr>
      <w:r>
        <w:t xml:space="preserve">American Welding Society, "Code for Arc Welding and Cutting," AWS D1.1:2020.</w:t>
      </w:r>
    </w:p>
    <w:p>
      <w:pPr>
        <w:numPr>
          <w:ilvl w:val="0"/>
          <w:numId w:val="1001"/>
        </w:numPr>
        <w:pStyle w:val="Compact"/>
      </w:pPr>
      <w:r>
        <w:t xml:space="preserve">Toronto Economic Development and Culture, "Annual Report on Construction Sector Growth,"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Welding Practices in the Canadian Context</dc:title>
  <dc:creator/>
  <dc:language>en</dc:language>
  <cp:keywords/>
  <dcterms:created xsi:type="dcterms:W3CDTF">2026-07-29T07:16:20Z</dcterms:created>
  <dcterms:modified xsi:type="dcterms:W3CDTF">2026-07-29T07:16:20Z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