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5" w:name="X73254c8e27fca22f89a0043e77a0a81d535e147"/>
    <w:p>
      <w:pPr>
        <w:pStyle w:val="Heading1"/>
      </w:pPr>
      <w:r>
        <w:t xml:space="preserve">The Role of the Modern Welder in Industrial Development: A Case Study for Chile Santiago</w:t>
      </w:r>
    </w:p>
    <w:p>
      <w:pPr>
        <w:pStyle w:val="FirstParagraph"/>
      </w:pPr>
      <w:r>
        <w:rPr>
          <w:bCs/>
          <w:b/>
        </w:rPr>
        <w:t xml:space="preserve">Author:</w:t>
      </w:r>
      <w:r>
        <w:t xml:space="preserve"> </w:t>
      </w:r>
      <w:r>
        <w:t xml:space="preserve">[Name Surname]</w:t>
      </w:r>
      <w:r>
        <w:br/>
      </w:r>
      <w:r>
        <w:rPr>
          <w:iCs/>
          <w:i/>
        </w:rPr>
        <w:t xml:space="preserve">Institution/Affiliation Placeholder</w:t>
      </w:r>
      <w:r>
        <w:br/>
      </w:r>
      <w:r>
        <w:t xml:space="preserve">Conference on Latin American Industrial Engineering, Santiago de Chile</w:t>
      </w:r>
      <w:r>
        <w:br/>
      </w:r>
      <w:r>
        <w:t xml:space="preserve">Date: October 2023</w:t>
      </w:r>
    </w:p>
    <w:bookmarkStart w:id="20" w:name="abstract"/>
    <w:p>
      <w:pPr>
        <w:pStyle w:val="Heading2"/>
      </w:pPr>
      <w:r>
        <w:t xml:space="preserve">Abstract</w:t>
      </w:r>
    </w:p>
    <w:p>
      <w:pPr>
        <w:pStyle w:val="FirstParagraph"/>
      </w:pPr>
      <w:r>
        <w:t xml:space="preserve">The industrial landscape of</w:t>
      </w:r>
      <w:r>
        <w:t xml:space="preserve"> </w:t>
      </w:r>
      <w:r>
        <w:rPr>
          <w:bCs/>
          <w:b/>
        </w:rPr>
        <w:t xml:space="preserve">Chile Santiago</w:t>
      </w:r>
      <w:r>
        <w:t xml:space="preserve">, as the economic and technological heart of Chile, is undergoing a significant transformation driven by the demand for high-precision manufacturing and sustainable infrastructure. At the core of this evolution lies the critical role of the professional welder. This conference paper explores how advanced welding technologies, combined with rigorous safety standards and educational initiatives in</w:t>
      </w:r>
      <w:r>
        <w:t xml:space="preserve"> </w:t>
      </w:r>
      <w:r>
        <w:rPr>
          <w:bCs/>
          <w:b/>
        </w:rPr>
        <w:t xml:space="preserve">Chile Santiago</w:t>
      </w:r>
      <w:r>
        <w:t xml:space="preserve">, are redefining industry standards. We analyze current trends, challenges faced by local industries in adapting to global technological shifts, and propose a framework for enhancing welder competency through specialized training programs. The findings suggest that investing in skilled welding professionals is not merely an operational necessity but a strategic imperative for</w:t>
      </w:r>
      <w:r>
        <w:t xml:space="preserve"> </w:t>
      </w:r>
      <w:r>
        <w:rPr>
          <w:bCs/>
          <w:b/>
        </w:rPr>
        <w:t xml:space="preserve">Chile Santiago</w:t>
      </w:r>
      <w:r>
        <w:t xml:space="preserve">’s continued economic growth and integration into the global supply chain.</w:t>
      </w:r>
    </w:p>
    <w:p>
      <w:pPr>
        <w:pStyle w:val="BodyText"/>
      </w:pPr>
      <w:r>
        <w:rPr>
          <w:bCs/>
          <w:b/>
        </w:rPr>
        <w:t xml:space="preserve">Keywords:</w:t>
      </w:r>
      <w:r>
        <w:t xml:space="preserve"> </w:t>
      </w:r>
      <w:r>
        <w:t xml:space="preserve">Welding Technology, Industrial Skills Gap, Chile Santiago, Vocational Training, Metal Fabrication.</w:t>
      </w:r>
    </w:p>
    <w:bookmarkEnd w:id="20"/>
    <w:bookmarkStart w:id="21" w:name="i.-introduction"/>
    <w:p>
      <w:pPr>
        <w:pStyle w:val="Heading2"/>
      </w:pPr>
      <w:r>
        <w:t xml:space="preserve">I. Introduction</w:t>
      </w:r>
    </w:p>
    <w:p>
      <w:pPr>
        <w:pStyle w:val="FirstParagraph"/>
      </w:pPr>
      <w:r>
        <w:t xml:space="preserve">The city of</w:t>
      </w:r>
      <w:r>
        <w:t xml:space="preserve"> </w:t>
      </w:r>
      <w:r>
        <w:rPr>
          <w:bCs/>
          <w:b/>
        </w:rPr>
        <w:t xml:space="preserve">Chile Santiago</w:t>
      </w:r>
      <w:r>
        <w:t xml:space="preserve">, the capital and largest city of Chile, serves as a pivotal hub for mining equipment manufacturing, construction engineering, and automotive production in South America. As industries within this region expand their capabilities to meet international export requirements, the quality and precision of metal fabrication processes have become paramount. Among these processes, welding stands out as one of the most fundamental yet technically demanding operations.</w:t>
      </w:r>
    </w:p>
    <w:p>
      <w:pPr>
        <w:pStyle w:val="BodyText"/>
      </w:pPr>
      <w:r>
        <w:t xml:space="preserve">In recent years, the demand for high-quality welds has surged due to stricter environmental regulations and increased safety protocols in heavy industries. The modern</w:t>
      </w:r>
      <w:r>
        <w:t xml:space="preserve"> </w:t>
      </w:r>
      <w:r>
        <w:rPr>
          <w:bCs/>
          <w:b/>
        </w:rPr>
        <w:t xml:space="preserve">Welder</w:t>
      </w:r>
      <w:r>
        <w:t xml:space="preserve"> </w:t>
      </w:r>
      <w:r>
        <w:t xml:space="preserve">is no longer just a laborer applying heat to join metals; they are highly skilled technicians who must understand metallurgy, electrical engineering principles, robotics programming, and advanced safety procedures. This paper aims to highlight the evolving profile of the welder within the context of</w:t>
      </w:r>
      <w:r>
        <w:t xml:space="preserve"> </w:t>
      </w:r>
      <w:r>
        <w:rPr>
          <w:bCs/>
          <w:b/>
        </w:rPr>
        <w:t xml:space="preserve">Chile Santiago</w:t>
      </w:r>
      <w:r>
        <w:t xml:space="preserve">, examining how localized challenges and opportunities shape this profession.</w:t>
      </w:r>
    </w:p>
    <w:bookmarkEnd w:id="21"/>
    <w:bookmarkStart w:id="24" w:name="X99da18ca5cc1a8c65e66eb46b795dfd600b515e"/>
    <w:p>
      <w:pPr>
        <w:pStyle w:val="Heading2"/>
      </w:pPr>
      <w:r>
        <w:t xml:space="preserve">II. The Changing Profile of the Modern Welder</w:t>
      </w:r>
    </w:p>
    <w:p>
      <w:pPr>
        <w:pStyle w:val="FirstParagraph"/>
      </w:pPr>
      <w:r>
        <w:t xml:space="preserve">The traditional image of a welder working in isolation with basic protective gear is rapidly becoming obsolete. Today, a professional welder in</w:t>
      </w:r>
      <w:r>
        <w:t xml:space="preserve"> </w:t>
      </w:r>
      <w:r>
        <w:rPr>
          <w:bCs/>
          <w:b/>
        </w:rPr>
        <w:t xml:space="preserve">Chile Santiago</w:t>
      </w:r>
      <w:r>
        <w:t xml:space="preserve"> </w:t>
      </w:r>
      <w:r>
        <w:t xml:space="preserve">is expected to operate sophisticated machinery, including automated welding robots and laser cutting systems. This shift requires a comprehensive skill set that goes beyond manual dexterity.</w:t>
      </w:r>
    </w:p>
    <w:bookmarkStart w:id="22" w:name="a.-technical-competencies"/>
    <w:p>
      <w:pPr>
        <w:pStyle w:val="Heading3"/>
      </w:pPr>
      <w:r>
        <w:t xml:space="preserve">A. Technical Competencies</w:t>
      </w:r>
    </w:p>
    <w:p>
      <w:pPr>
        <w:pStyle w:val="FirstParagraph"/>
      </w:pPr>
      <w:r>
        <w:t xml:space="preserve">To meet the rigorous standards of industries such as aerospace, mining equipment manufacturing, and renewable energy infrastructure projects prevalent in</w:t>
      </w:r>
      <w:r>
        <w:t xml:space="preserve"> </w:t>
      </w:r>
      <w:r>
        <w:rPr>
          <w:bCs/>
          <w:b/>
        </w:rPr>
        <w:t xml:space="preserve">Chile Santiago</w:t>
      </w:r>
      <w:r>
        <w:t xml:space="preserve">, welders must master multiple welding techniques. These include:</w:t>
      </w:r>
    </w:p>
    <w:p>
      <w:pPr>
        <w:numPr>
          <w:ilvl w:val="0"/>
          <w:numId w:val="1001"/>
        </w:numPr>
        <w:pStyle w:val="Compact"/>
      </w:pPr>
      <w:r>
        <w:rPr>
          <w:bCs/>
          <w:b/>
        </w:rPr>
        <w:t xml:space="preserve">MIG/MAG Welding:</w:t>
      </w:r>
      <w:r>
        <w:t xml:space="preserve"> </w:t>
      </w:r>
      <w:r>
        <w:t xml:space="preserve">Essential for high-volume production lines common in automotive plants located in the metropolitan region.</w:t>
      </w:r>
    </w:p>
    <w:p>
      <w:pPr>
        <w:numPr>
          <w:ilvl w:val="0"/>
          <w:numId w:val="1001"/>
        </w:numPr>
        <w:pStyle w:val="Compact"/>
      </w:pPr>
      <w:r>
        <w:rPr>
          <w:bCs/>
          <w:b/>
        </w:rPr>
        <w:t xml:space="preserve">TIG (Tungsten Inert Gas) Welding:</w:t>
      </w:r>
      <w:r>
        <w:t xml:space="preserve"> </w:t>
      </w:r>
      <w:r>
        <w:t xml:space="preserve">Critical for precision work involving stainless steel and aluminum, frequently used in food processing equipment and medical device manufacturing.</w:t>
      </w:r>
    </w:p>
    <w:p>
      <w:pPr>
        <w:numPr>
          <w:ilvl w:val="0"/>
          <w:numId w:val="1001"/>
        </w:numPr>
        <w:pStyle w:val="Compact"/>
      </w:pPr>
      <w:r>
        <w:rPr>
          <w:bCs/>
          <w:b/>
        </w:rPr>
        <w:t xml:space="preserve">Robotic Automation:</w:t>
      </w:r>
      <w:r>
        <w:t xml:space="preserve"> </w:t>
      </w:r>
      <w:r>
        <w:t xml:space="preserve">Increasingly, welders in industrial hubs of</w:t>
      </w:r>
      <w:r>
        <w:t xml:space="preserve"> </w:t>
      </w:r>
      <w:r>
        <w:rPr>
          <w:bCs/>
          <w:b/>
        </w:rPr>
        <w:t xml:space="preserve">Chile Santiago</w:t>
      </w:r>
    </w:p>
    <w:bookmarkEnd w:id="22"/>
    <w:bookmarkStart w:id="23" w:name="b.-safety-and-environmental-compliance"/>
    <w:p>
      <w:pPr>
        <w:pStyle w:val="Heading3"/>
      </w:pPr>
      <w:r>
        <w:t xml:space="preserve">B. Safety and Environmental Compliance</w:t>
      </w:r>
    </w:p>
    <w:p>
      <w:pPr>
        <w:pStyle w:val="FirstParagraph"/>
      </w:pPr>
      <w:r>
        <w:t xml:space="preserve">Safety remains a top priority. The modern welder must adhere to strict occupational health standards, including proper ventilation management, use of personal protective equipment (PPE), and emergency response protocols. In</w:t>
      </w:r>
      <w:r>
        <w:t xml:space="preserve"> </w:t>
      </w:r>
      <w:r>
        <w:rPr>
          <w:bCs/>
          <w:b/>
        </w:rPr>
        <w:t xml:space="preserve">Chile Santiago</w:t>
      </w:r>
      <w:r>
        <w:t xml:space="preserve">, where urban density surrounds many industrial zones, environmental regulations concerning fumes and emissions are particularly stringent.</w:t>
      </w:r>
    </w:p>
    <w:bookmarkEnd w:id="23"/>
    <w:bookmarkEnd w:id="24"/>
    <w:bookmarkStart w:id="27" w:name="X605ee42a0f434d820bef1b6cbbbe90cae9ac294"/>
    <w:p>
      <w:pPr>
        <w:pStyle w:val="Heading2"/>
      </w:pPr>
      <w:r>
        <w:t xml:space="preserve">III. Challenges Facing the Welding Industry in Chile Santiago</w:t>
      </w:r>
    </w:p>
    <w:p>
      <w:pPr>
        <w:pStyle w:val="FirstParagraph"/>
      </w:pPr>
      <w:r>
        <w:t xml:space="preserve">Despite the clear demand for skilled workers, several barriers impede the full realization of</w:t>
      </w:r>
      <w:r>
        <w:t xml:space="preserve"> </w:t>
      </w:r>
      <w:r>
        <w:rPr>
          <w:bCs/>
          <w:b/>
        </w:rPr>
        <w:t xml:space="preserve">Chile Santiago</w:t>
      </w:r>
      <w:r>
        <w:t xml:space="preserve">'s potential in high-end manufacturing. One significant challenge is the skills gap between educational outputs and industry needs.</w:t>
      </w:r>
    </w:p>
    <w:bookmarkStart w:id="25" w:name="a.-the-skills-gap"/>
    <w:p>
      <w:pPr>
        <w:pStyle w:val="Heading3"/>
      </w:pPr>
      <w:r>
        <w:t xml:space="preserve">A. The Skills Gap</w:t>
      </w:r>
    </w:p>
    <w:p>
      <w:pPr>
        <w:pStyle w:val="FirstParagraph"/>
      </w:pPr>
      <w:r>
        <w:t xml:space="preserve">Many vocational schools in</w:t>
      </w:r>
      <w:r>
        <w:t xml:space="preserve"> </w:t>
      </w:r>
      <w:r>
        <w:rPr>
          <w:bCs/>
          <w:b/>
        </w:rPr>
        <w:t xml:space="preserve">Chile Santiago</w:t>
      </w:r>
    </w:p>
    <w:bookmarkEnd w:id="25"/>
    <w:bookmarkStart w:id="26" w:name="b.-perception-of-the-profession"/>
    <w:p>
      <w:pPr>
        <w:pStyle w:val="Heading3"/>
      </w:pPr>
      <w:r>
        <w:t xml:space="preserve">B. Perception of the Profession</w:t>
      </w:r>
    </w:p>
    <w:p>
      <w:pPr>
        <w:pStyle w:val="FirstParagraph"/>
      </w:pPr>
      <w:r>
        <w:t xml:space="preserve">There is also a societal challenge regarding the perception of welding as a career path. In many communities across</w:t>
      </w:r>
      <w:r>
        <w:t xml:space="preserve"> </w:t>
      </w:r>
      <w:r>
        <w:rPr>
          <w:bCs/>
          <w:b/>
        </w:rPr>
        <w:t xml:space="preserve">Chile Santiago</w:t>
      </w:r>
      <w:r>
        <w:t xml:space="preserve">, welding is viewed as a low-status trade, discouraging young talent from entering the field despite high earning potential and job security in specialized roles.</w:t>
      </w:r>
    </w:p>
    <w:bookmarkEnd w:id="26"/>
    <w:bookmarkEnd w:id="27"/>
    <w:bookmarkStart w:id="31" w:name="Xceb37946698816fc3250f3cbf172f7a9496dbfb"/>
    <w:p>
      <w:pPr>
        <w:pStyle w:val="Heading2"/>
      </w:pPr>
      <w:r>
        <w:t xml:space="preserve">IV. Strategic Recommendations for Enhancing Welder Competency</w:t>
      </w:r>
    </w:p>
    <w:p>
      <w:pPr>
        <w:pStyle w:val="FirstParagraph"/>
      </w:pPr>
      <w:r>
        <w:t xml:space="preserve">To address these challenges, a multi-faceted approach involving government bodies, educational institutions, and private sector stakeholders is necessary.</w:t>
      </w:r>
    </w:p>
    <w:bookmarkStart w:id="28" w:name="a.-curriculum-modernization"/>
    <w:p>
      <w:pPr>
        <w:pStyle w:val="Heading3"/>
      </w:pPr>
      <w:r>
        <w:t xml:space="preserve">A. Curriculum Modernization</w:t>
      </w:r>
    </w:p>
    <w:p>
      <w:pPr>
        <w:pStyle w:val="FirstParagraph"/>
      </w:pPr>
      <w:r>
        <w:t xml:space="preserve">Educational programs in</w:t>
      </w:r>
      <w:r>
        <w:t xml:space="preserve"> </w:t>
      </w:r>
      <w:r>
        <w:rPr>
          <w:bCs/>
          <w:b/>
        </w:rPr>
        <w:t xml:space="preserve">Chile Santiago</w:t>
      </w:r>
      <w:r>
        <w:t xml:space="preserve"> </w:t>
      </w:r>
      <w:r>
        <w:t xml:space="preserve">should integrate modules on robotics maintenance, digital readouts interpretation, and sustainable welding practices. Partnerships between universities and local industries can facilitate internships where students gain hands-on experience with state-of-the-art equipment.</w:t>
      </w:r>
    </w:p>
    <w:bookmarkEnd w:id="28"/>
    <w:bookmarkStart w:id="29" w:name="b.-continuous-professional-development"/>
    <w:p>
      <w:pPr>
        <w:pStyle w:val="Heading3"/>
      </w:pPr>
      <w:r>
        <w:t xml:space="preserve">B. Continuous Professional Development</w:t>
      </w:r>
    </w:p>
    <w:p>
      <w:pPr>
        <w:pStyle w:val="FirstParagraph"/>
      </w:pPr>
      <w:r>
        <w:t xml:space="preserve">Employers in</w:t>
      </w:r>
      <w:r>
        <w:t xml:space="preserve"> </w:t>
      </w:r>
      <w:r>
        <w:rPr>
          <w:bCs/>
          <w:b/>
        </w:rPr>
        <w:t xml:space="preserve">Chile Santiago</w:t>
      </w:r>
      <w:r>
        <w:t xml:space="preserve"> </w:t>
      </w:r>
      <w:r>
        <w:t xml:space="preserve">should invest in continuous training programs for existing welders to keep their skills up-to-date with emerging technologies. Certifications from international bodies such as the American Welding Society (AWS) or ISO standards can enhance credibility and career mobility.</w:t>
      </w:r>
    </w:p>
    <w:bookmarkEnd w:id="29"/>
    <w:bookmarkStart w:id="30" w:name="c.-public-awareness-campaigns"/>
    <w:p>
      <w:pPr>
        <w:pStyle w:val="Heading3"/>
      </w:pPr>
      <w:r>
        <w:t xml:space="preserve">C. Public Awareness Campaigns</w:t>
      </w:r>
    </w:p>
    <w:p>
      <w:pPr>
        <w:pStyle w:val="FirstParagraph"/>
      </w:pPr>
      <w:r>
        <w:t xml:space="preserve">Initiatives aimed at reshaping public perception of welding are crucial. Highlighting successful welders who have become entrepreneurs or engineers in</w:t>
      </w:r>
      <w:r>
        <w:t xml:space="preserve"> </w:t>
      </w:r>
      <w:r>
        <w:rPr>
          <w:bCs/>
          <w:b/>
        </w:rPr>
        <w:t xml:space="preserve">Chile Santiago</w:t>
      </w:r>
    </w:p>
    <w:bookmarkEnd w:id="30"/>
    <w:bookmarkEnd w:id="31"/>
    <w:bookmarkStart w:id="32" w:name="X7c2478eed7aea15c2f9c017ded527d02f788e02"/>
    <w:p>
      <w:pPr>
        <w:pStyle w:val="Heading2"/>
      </w:pPr>
      <w:r>
        <w:t xml:space="preserve">V. Case Study: Implementation in a Leading Firm in Chile Santiago</w:t>
      </w:r>
    </w:p>
    <w:p>
      <w:pPr>
        <w:pStyle w:val="FirstParagraph"/>
      </w:pPr>
      <w:r>
        <w:t xml:space="preserve">Consider the case of "MetalTech Chile," a mid-sized fabrication company based in</w:t>
      </w:r>
      <w:r>
        <w:t xml:space="preserve"> </w:t>
      </w:r>
      <w:r>
        <w:rPr>
          <w:bCs/>
          <w:b/>
        </w:rPr>
        <w:t xml:space="preserve">Chile Santiago</w:t>
      </w:r>
      <w:r>
        <w:t xml:space="preserve">. Facing difficulties finding qualified personnel for its new automated assembly line, MetalTech partnered with a local technical institute to design a specialized welding certification course. The program included hands-on training on robotic arms and strict adherence to safety protocols.</w:t>
      </w:r>
    </w:p>
    <w:p>
      <w:pPr>
        <w:pStyle w:val="BodyText"/>
      </w:pPr>
      <w:r>
        <w:t xml:space="preserve">The results were transformative. Within two years, MetalTech reduced defect rates by 40% and increased production efficiency significantly. More importantly, many of the graduates from this program went on to secure employment in other high-tech sectors within</w:t>
      </w:r>
      <w:r>
        <w:t xml:space="preserve"> </w:t>
      </w:r>
      <w:r>
        <w:rPr>
          <w:bCs/>
          <w:b/>
        </w:rPr>
        <w:t xml:space="preserve">Chile Santiago</w:t>
      </w:r>
      <w:r>
        <w:t xml:space="preserve">, demonstrating the ripple effect of targeted educational interventions.</w:t>
      </w:r>
    </w:p>
    <w:bookmarkEnd w:id="32"/>
    <w:bookmarkStart w:id="33" w:name="vi.-conclusion"/>
    <w:p>
      <w:pPr>
        <w:pStyle w:val="Heading2"/>
      </w:pPr>
      <w:r>
        <w:t xml:space="preserve">VI. Conclusion</w:t>
      </w:r>
    </w:p>
    <w:p>
      <w:pPr>
        <w:pStyle w:val="FirstParagraph"/>
      </w:pPr>
      <w:r>
        <w:t xml:space="preserve">The future of industrial productivity in</w:t>
      </w:r>
      <w:r>
        <w:t xml:space="preserve"> </w:t>
      </w:r>
      <w:r>
        <w:rPr>
          <w:bCs/>
          <w:b/>
        </w:rPr>
        <w:t xml:space="preserve">Chile Santiago</w:t>
      </w:r>
    </w:p>
    <w:p>
      <w:pPr>
        <w:pStyle w:val="BodyText"/>
      </w:pPr>
      <w:r>
        <w:t xml:space="preserve">By addressing the skills gap, updating educational curricula, and promoting welding as a high-status profession,</w:t>
      </w:r>
      <w:r>
        <w:t xml:space="preserve"> </w:t>
      </w:r>
      <w:r>
        <w:rPr>
          <w:bCs/>
          <w:b/>
        </w:rPr>
        <w:t xml:space="preserve">Chile Santiago</w:t>
      </w:r>
      <w:r>
        <w:t xml:space="preserve"> </w:t>
      </w:r>
      <w:r>
        <w:t xml:space="preserve">can position itself as a leader in advanced manufacturing in Latin America. Stakeholders across government, education, and industry must collaborate to ensure that welders have the tools and knowledge needed to thrive in this evolving landscape.</w:t>
      </w:r>
    </w:p>
    <w:p>
      <w:pPr>
        <w:pStyle w:val="BodyText"/>
      </w:pPr>
      <w:r>
        <w:t xml:space="preserve">This conference paper underscores the importance of recognizing the welder not just as a worker, but as a key driver of innovation and economic stability in</w:t>
      </w:r>
      <w:r>
        <w:t xml:space="preserve"> </w:t>
      </w:r>
      <w:r>
        <w:rPr>
          <w:bCs/>
          <w:b/>
        </w:rPr>
        <w:t xml:space="preserve">Chile Santiago</w:t>
      </w:r>
      <w:r>
        <w:t xml:space="preserve">.</w:t>
      </w:r>
    </w:p>
    <w:bookmarkEnd w:id="33"/>
    <w:bookmarkStart w:id="34" w:name="vii.-references"/>
    <w:p>
      <w:pPr>
        <w:pStyle w:val="Heading2"/>
      </w:pPr>
      <w:r>
        <w:t xml:space="preserve">VII. References</w:t>
      </w:r>
    </w:p>
    <w:p>
      <w:pPr>
        <w:numPr>
          <w:ilvl w:val="0"/>
          <w:numId w:val="1002"/>
        </w:numPr>
        <w:pStyle w:val="Compact"/>
      </w:pPr>
      <w:r>
        <w:rPr>
          <w:iCs/>
          <w:i/>
        </w:rPr>
        <w:t xml:space="preserve">International Institute of Welding.</w:t>
      </w:r>
      <w:r>
        <w:t xml:space="preserve"> </w:t>
      </w:r>
      <w:r>
        <w:t xml:space="preserve">(2022). Global Trends in Welding Technology and Education.</w:t>
      </w:r>
    </w:p>
    <w:p>
      <w:pPr>
        <w:numPr>
          <w:ilvl w:val="0"/>
          <w:numId w:val="1002"/>
        </w:numPr>
        <w:pStyle w:val="Compact"/>
      </w:pPr>
      <w:r>
        <w:rPr>
          <w:iCs/>
          <w:i/>
        </w:rPr>
        <w:t xml:space="preserve">National Employment Service of Chile (SENCE).</w:t>
      </w:r>
      <w:r>
        <w:t xml:space="preserve"> </w:t>
      </w:r>
      <w:r>
        <w:t xml:space="preserve">(2021). Vocational Training Report: Metalworking Sector in Santiago Metropolitan Region.</w:t>
      </w:r>
    </w:p>
    <w:p>
      <w:pPr>
        <w:numPr>
          <w:ilvl w:val="0"/>
          <w:numId w:val="1002"/>
        </w:numPr>
        <w:pStyle w:val="Compact"/>
      </w:pPr>
      <w:r>
        <w:rPr>
          <w:iCs/>
          <w:i/>
        </w:rPr>
        <w:t xml:space="preserve">MetalTech Chile Internal Audit.</w:t>
      </w:r>
      <w:r>
        <w:t xml:space="preserve"> </w:t>
      </w:r>
      <w:r>
        <w:t xml:space="preserve">(2023). Impact of Robotic Welding Training on Productivity Metrics.</w:t>
      </w:r>
    </w:p>
    <w:p>
      <w:pPr>
        <w:numPr>
          <w:ilvl w:val="0"/>
          <w:numId w:val="1002"/>
        </w:numPr>
        <w:pStyle w:val="Compact"/>
      </w:pPr>
      <w:r>
        <w:rPr>
          <w:iCs/>
          <w:i/>
        </w:rPr>
        <w:t xml:space="preserve">American Welding Society (AWS).</w:t>
      </w:r>
      <w:r>
        <w:t xml:space="preserve"> </w:t>
      </w:r>
      <w:r>
        <w:t xml:space="preserve">(2023). Standards for Structural and Industrial Welding Practices. Miami, FL: AWS Publications.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Advanced Welding Technologies in Chile Santiago</dc:title>
  <dc:creator/>
  <dc:language>en</dc:language>
  <cp:keywords/>
  <dcterms:created xsi:type="dcterms:W3CDTF">2026-07-29T08:58:55Z</dcterms:created>
  <dcterms:modified xsi:type="dcterms:W3CDTF">2026-07-29T08:58:55Z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