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Welding</w:t>
      </w:r>
      <w:r>
        <w:t xml:space="preserve"> </w:t>
      </w:r>
      <w:r>
        <w:t xml:space="preserve">Technologies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35" w:name="X62c9dd91927bfbca042ea76308a8b051e5a6c95"/>
    <w:p>
      <w:pPr>
        <w:pStyle w:val="Heading1"/>
      </w:pPr>
      <w:r>
        <w:t xml:space="preserve">The Strategic Role of Welding Technologies in the Industrial Development of DR Congo Kinshasa</w:t>
      </w:r>
    </w:p>
    <w:p>
      <w:pPr>
        <w:pStyle w:val="FirstParagraph"/>
      </w:pPr>
      <w:r>
        <w:rPr>
          <w:bCs/>
          <w:b/>
        </w:rPr>
        <w:t xml:space="preserve">Jean-Pierre Mukendi, Ph.D.</w:t>
      </w:r>
      <w:r>
        <w:br/>
      </w:r>
      <w:r>
        <w:t xml:space="preserve">Mechanical Engineering Department</w:t>
      </w:r>
      <w:r>
        <w:br/>
      </w:r>
      <w:r>
        <w:t xml:space="preserve">Institut Supérieur de Pédagogie Appliquée (ISPA)</w:t>
      </w:r>
      <w:r>
        <w:br/>
      </w:r>
      <w:r>
        <w:t xml:space="preserve">Kinshasa, DR Congo</w:t>
      </w:r>
    </w:p>
    <w:bookmarkStart w:id="20" w:name="abstract"/>
    <w:p>
      <w:pPr>
        <w:pStyle w:val="Heading2"/>
      </w:pPr>
      <w:r>
        <w:t xml:space="preserve">Abstract</w:t>
      </w:r>
    </w:p>
    <w:p>
      <w:pPr>
        <w:pStyle w:val="FirstParagraph"/>
      </w:pPr>
      <w:r>
        <w:t xml:space="preserve">This paper examines the critical importance of professional welding skills and technological integration within the Democratic Republic of Congo (DRC), with a specific focus on its capital, Kinshasa. As Kinshasa undergoes rapid urbanization and infrastructural expansion, the demand for high-quality metalwork has surged. However, there remains a significant disparity between industrial requirements and current vocational capabilities in the</w:t>
      </w:r>
      <w:r>
        <w:t xml:space="preserve"> </w:t>
      </w:r>
      <w:r>
        <w:rPr>
          <w:bCs/>
          <w:b/>
        </w:rPr>
        <w:t xml:space="preserve">DR Congo Kinshasa</w:t>
      </w:r>
      <w:r>
        <w:t xml:space="preserve"> </w:t>
      </w:r>
      <w:r>
        <w:t xml:space="preserve">region. This study analyzes the economic impact of skilled labor in construction and manufacturing sectors, identifies bottlenecks in technical education, and proposes a framework for upgrading</w:t>
      </w:r>
      <w:r>
        <w:t xml:space="preserve"> </w:t>
      </w:r>
      <w:r>
        <w:rPr>
          <w:bCs/>
          <w:b/>
        </w:rPr>
        <w:t xml:space="preserve">welder</w:t>
      </w:r>
      <w:r>
        <w:t xml:space="preserve"> </w:t>
      </w:r>
      <w:r>
        <w:t xml:space="preserve">proficiency through standardized certification and modern equipment adoption. The findings suggest that investing in welding technology is not merely an industrial necessity but a cornerstone for sustainable urban development and job creation in the capital.</w:t>
      </w:r>
    </w:p>
    <w:bookmarkEnd w:id="20"/>
    <w:bookmarkStart w:id="21" w:name="i.-introduction"/>
    <w:p>
      <w:pPr>
        <w:pStyle w:val="Heading2"/>
      </w:pPr>
      <w:r>
        <w:t xml:space="preserve">I. Introduction</w:t>
      </w:r>
    </w:p>
    <w:p>
      <w:pPr>
        <w:pStyle w:val="FirstParagraph"/>
      </w:pPr>
      <w:r>
        <w:t xml:space="preserve">The Democratic Republic of Congo stands at a pivotal juncture in its economic history. With one of the fastest-growing populations in Africa, the nation faces immense pressure to develop infrastructure that can support urban expansion, improve transportation networks, and stimulate local manufacturing. At the heart of this development lies heavy industry, construction, and maintenance sectors—all of which are fundamentally dependent on metal fabrication. In this context,</w:t>
      </w:r>
      <w:r>
        <w:rPr>
          <w:bCs/>
          <w:b/>
        </w:rPr>
        <w:t xml:space="preserve">welder</w:t>
      </w:r>
      <w:r>
        <w:t xml:space="preserve"> </w:t>
      </w:r>
      <w:r>
        <w:t xml:space="preserve">professionals serve as the linchpin of industrial productivity.</w:t>
      </w:r>
    </w:p>
    <w:p>
      <w:pPr>
        <w:pStyle w:val="BodyText"/>
      </w:pPr>
      <w:r>
        <w:t xml:space="preserve">Kinshasa, as the political and economic capital of the DRC, serves as a primary hub for these activities. The city’s skyline is changing rapidly with new residential complexes, commercial centers, and infrastructure projects such as bridges and roads. However, the quality of construction often suffers due to substandard welding techniques and outdated equipment. This paper argues that improving the skill set of every</w:t>
      </w:r>
      <w:r>
        <w:t xml:space="preserve"> </w:t>
      </w:r>
      <w:r>
        <w:rPr>
          <w:bCs/>
          <w:b/>
        </w:rPr>
        <w:t xml:space="preserve">welder</w:t>
      </w:r>
      <w:r>
        <w:t xml:space="preserve"> </w:t>
      </w:r>
      <w:r>
        <w:t xml:space="preserve">working in</w:t>
      </w:r>
      <w:r>
        <w:t xml:space="preserve"> </w:t>
      </w:r>
      <w:r>
        <w:rPr>
          <w:bCs/>
          <w:b/>
        </w:rPr>
        <w:t xml:space="preserve">DR Congo Kinshasa</w:t>
      </w:r>
      <w:r>
        <w:t xml:space="preserve"> </w:t>
      </w:r>
      <w:r>
        <w:t xml:space="preserve">is essential for ensuring structural integrity, safety, and long-term economic viability.</w:t>
      </w:r>
    </w:p>
    <w:bookmarkEnd w:id="21"/>
    <w:bookmarkStart w:id="24" w:name="X575ed3ac804ee629593fb4f41cb8ee7c0dbd782"/>
    <w:p>
      <w:pPr>
        <w:pStyle w:val="Heading2"/>
      </w:pPr>
      <w:r>
        <w:t xml:space="preserve">II. Current State of Welding in DR Congo Kinshasa</w:t>
      </w:r>
    </w:p>
    <w:bookmarkStart w:id="22" w:name="X3f917e92d279a6d3ed3ec8774421c1731cd94b7"/>
    <w:p>
      <w:pPr>
        <w:pStyle w:val="Heading3"/>
      </w:pPr>
      <w:r>
        <w:t xml:space="preserve">A. The Informal Sector vs. Formal Industry</w:t>
      </w:r>
    </w:p>
    <w:p>
      <w:pPr>
        <w:pStyle w:val="FirstParagraph"/>
      </w:pPr>
      <w:r>
        <w:t xml:space="preserve">In Kinshasa, metalwork is largely performed by artisans operating within the informal economy. While these individuals possess practical knowledge and experience, their training is often apprenticeship-based rather than formalized. Consequently, many local artisans lack understanding of international safety standards (such as AWS or ISO codes) and modern metallurgical principles. This gap results in structural weaknesses in buildings and bridges across</w:t>
      </w:r>
      <w:r>
        <w:t xml:space="preserve"> </w:t>
      </w:r>
      <w:r>
        <w:rPr>
          <w:bCs/>
          <w:b/>
        </w:rPr>
        <w:t xml:space="preserve">DR Congo Kinshasa</w:t>
      </w:r>
      <w:r>
        <w:t xml:space="preserve">.</w:t>
      </w:r>
    </w:p>
    <w:bookmarkEnd w:id="22"/>
    <w:bookmarkStart w:id="23" w:name="b.-infrastructure-demands"/>
    <w:p>
      <w:pPr>
        <w:pStyle w:val="Heading3"/>
      </w:pPr>
      <w:r>
        <w:t xml:space="preserve">B. Infrastructure Demands</w:t>
      </w:r>
    </w:p>
    <w:p>
      <w:pPr>
        <w:pStyle w:val="FirstParagraph"/>
      </w:pPr>
      <w:r>
        <w:t xml:space="preserve">The government’s recent push for infrastructural modernization has led to an influx of international contractors and local partnerships. These projects require compliance with strict engineering specifications. A single failed weld joint in a bridge or high-rise building can have catastrophic consequences. Therefore, the need for certified, highly skilled</w:t>
      </w:r>
      <w:r>
        <w:t xml:space="preserve"> </w:t>
      </w:r>
      <w:r>
        <w:rPr>
          <w:bCs/>
          <w:b/>
        </w:rPr>
        <w:t xml:space="preserve">welder</w:t>
      </w:r>
      <w:r>
        <w:t xml:space="preserve"> </w:t>
      </w:r>
      <w:r>
        <w:t xml:space="preserve">technicians is more urgent than ever before.</w:t>
      </w:r>
    </w:p>
    <w:bookmarkEnd w:id="23"/>
    <w:bookmarkEnd w:id="24"/>
    <w:bookmarkStart w:id="27" w:name="X78cf35676a1e8d48e12a5bc12aab722227c9320"/>
    <w:p>
      <w:pPr>
        <w:pStyle w:val="Heading2"/>
      </w:pPr>
      <w:r>
        <w:t xml:space="preserve">III. Challenges Facing Welding Professions in Kinshasa</w:t>
      </w:r>
    </w:p>
    <w:bookmarkStart w:id="25" w:name="a.-equipment-and-technology-gaps"/>
    <w:p>
      <w:pPr>
        <w:pStyle w:val="Heading3"/>
      </w:pPr>
      <w:r>
        <w:t xml:space="preserve">A. Equipment and Technology Gaps</w:t>
      </w:r>
    </w:p>
    <w:p>
      <w:pPr>
        <w:pStyle w:val="FirstParagraph"/>
      </w:pPr>
      <w:r>
        <w:t xml:space="preserve">A primary challenge identified in this study is the prevalence of outdated welding equipment. Many workshops in Kinshasa still rely on older transformer-based arc welders that are inefficient and difficult to control compared to modern Inverter or TIG/MIG systems. The high cost of importing advanced machinery creates a barrier for small-to-medium enterprises (SMEs). Furthermore, consistent electricity supply remains an issue, forcing many</w:t>
      </w:r>
      <w:r>
        <w:t xml:space="preserve"> </w:t>
      </w:r>
      <w:r>
        <w:rPr>
          <w:bCs/>
          <w:b/>
        </w:rPr>
        <w:t xml:space="preserve">welder</w:t>
      </w:r>
      <w:r>
        <w:t xml:space="preserve"> </w:t>
      </w:r>
      <w:r>
        <w:t xml:space="preserve">operations in</w:t>
      </w:r>
      <w:r>
        <w:t xml:space="preserve"> </w:t>
      </w:r>
      <w:r>
        <w:rPr>
          <w:bCs/>
          <w:b/>
        </w:rPr>
        <w:t xml:space="preserve">DR Congo Kinshasa</w:t>
      </w:r>
      <w:r>
        <w:t xml:space="preserve"> </w:t>
      </w:r>
      <w:r>
        <w:t xml:space="preserve">to rely on noisy and polluting generators.</w:t>
      </w:r>
    </w:p>
    <w:bookmarkEnd w:id="25"/>
    <w:bookmarkStart w:id="26" w:name="b.-educational-infrastructure"/>
    <w:p>
      <w:pPr>
        <w:pStyle w:val="Heading3"/>
      </w:pPr>
      <w:r>
        <w:t xml:space="preserve">B. Educational Infrastructure</w:t>
      </w:r>
    </w:p>
    <w:p>
      <w:pPr>
        <w:pStyle w:val="FirstParagraph"/>
      </w:pPr>
      <w:r>
        <w:t xml:space="preserve">Vocational training centers in Kinshasa are often under-resourced. There is a shortage of qualified instructors who are trained in modern welding methodologies. The curriculum in many technical schools has not kept pace with global industry standards, leaving graduates ill-prepared for complex industrial tasks.</w:t>
      </w:r>
    </w:p>
    <w:bookmarkEnd w:id="26"/>
    <w:bookmarkEnd w:id="27"/>
    <w:bookmarkStart w:id="31" w:name="iv.-proposed-strategic-framework"/>
    <w:p>
      <w:pPr>
        <w:pStyle w:val="Heading2"/>
      </w:pPr>
      <w:r>
        <w:t xml:space="preserve">IV. Proposed Strategic Framework</w:t>
      </w:r>
    </w:p>
    <w:bookmarkStart w:id="28" w:name="a.-standardization-and-certification"/>
    <w:p>
      <w:pPr>
        <w:pStyle w:val="Heading3"/>
      </w:pPr>
      <w:r>
        <w:t xml:space="preserve">A. Standardization and Certification</w:t>
      </w:r>
    </w:p>
    <w:p>
      <w:pPr>
        <w:pStyle w:val="FirstParagraph"/>
      </w:pPr>
      <w:r>
        <w:t xml:space="preserve">To elevate the status of the profession, it is imperative to implement a national certification body specifically for welders in Kinshasa. This body would oversee practical and theoretical examinations aligned with international standards (AWS D1.1). By mandating certification for large-scale projects, the market will naturally incentivize artisans to upgrade their skills.</w:t>
      </w:r>
    </w:p>
    <w:bookmarkEnd w:id="28"/>
    <w:bookmarkStart w:id="29" w:name="b.-public-private-partnerships-ppps"/>
    <w:p>
      <w:pPr>
        <w:pStyle w:val="Heading3"/>
      </w:pPr>
      <w:r>
        <w:t xml:space="preserve">B. Public-Private Partnerships (PPPs)</w:t>
      </w:r>
    </w:p>
    <w:p>
      <w:pPr>
        <w:pStyle w:val="FirstParagraph"/>
      </w:pPr>
      <w:r>
        <w:t xml:space="preserve">The Congolese government should collaborate with private sector players and international development agencies to subsidize the importation of modern welding equipment for vocational centers. PPPs can also facilitate mentorship programs where experienced foreign engineers train local</w:t>
      </w:r>
      <w:r>
        <w:t xml:space="preserve"> </w:t>
      </w:r>
      <w:r>
        <w:rPr>
          <w:bCs/>
          <w:b/>
        </w:rPr>
        <w:t xml:space="preserve">welder</w:t>
      </w:r>
      <w:r>
        <w:t xml:space="preserve"> </w:t>
      </w:r>
      <w:r>
        <w:t xml:space="preserve">apprentices in Kinshasa.</w:t>
      </w:r>
    </w:p>
    <w:bookmarkEnd w:id="29"/>
    <w:bookmarkStart w:id="30" w:name="c.-renewable-energy-integration"/>
    <w:p>
      <w:pPr>
        <w:pStyle w:val="Heading3"/>
      </w:pPr>
      <w:r>
        <w:t xml:space="preserve">C. Renewable Energy Integration</w:t>
      </w:r>
    </w:p>
    <w:p>
      <w:pPr>
        <w:pStyle w:val="FirstParagraph"/>
      </w:pPr>
      <w:r>
        <w:t xml:space="preserve">To address power instability, training programs should include modules on solar-powered welding inverters. Kinshasa has abundant sunlight, and integrating renewable energy solutions into welding operations can reduce costs and environmental impact while ensuring operational continuity for industrial sites in</w:t>
      </w:r>
      <w:r>
        <w:t xml:space="preserve"> </w:t>
      </w:r>
      <w:r>
        <w:rPr>
          <w:bCs/>
          <w:b/>
        </w:rPr>
        <w:t xml:space="preserve">DR Congo Kinshasa</w:t>
      </w:r>
      <w:r>
        <w:t xml:space="preserve">.</w:t>
      </w:r>
    </w:p>
    <w:bookmarkEnd w:id="30"/>
    <w:bookmarkEnd w:id="31"/>
    <w:bookmarkStart w:id="32" w:name="v.-economic-implications"/>
    <w:p>
      <w:pPr>
        <w:pStyle w:val="Heading2"/>
      </w:pPr>
      <w:r>
        <w:t xml:space="preserve">V. Economic Implications</w:t>
      </w:r>
    </w:p>
    <w:p>
      <w:pPr>
        <w:pStyle w:val="FirstParagraph"/>
      </w:pPr>
      <w:r>
        <w:t xml:space="preserve">The economic ripple effect of improving welding standards is profound. High-quality metalwork extends the lifespan of infrastructure, reducing maintenance costs for the city government. Furthermore, as local artisans become certified professionals, they can compete for higher-value contracts previously reserved for foreign firms. This localization of expertise retains capital within the local economy and creates a class of skilled middle-class workers in Kinshasa.</w:t>
      </w:r>
    </w:p>
    <w:bookmarkEnd w:id="32"/>
    <w:bookmarkStart w:id="33" w:name="vi.-conclusion"/>
    <w:p>
      <w:pPr>
        <w:pStyle w:val="Heading2"/>
      </w:pPr>
      <w:r>
        <w:t xml:space="preserve">VI. Conclusion</w:t>
      </w:r>
    </w:p>
    <w:p>
      <w:pPr>
        <w:pStyle w:val="FirstParagraph"/>
      </w:pPr>
      <w:r>
        <w:t xml:space="preserve">The development trajectory of the Democratic Republic of Congo is inextricably linked to its industrial capacity. In Kinshasa, where construction booms, the role of the</w:t>
      </w:r>
      <w:r>
        <w:t xml:space="preserve"> </w:t>
      </w:r>
      <w:r>
        <w:rPr>
          <w:bCs/>
          <w:b/>
        </w:rPr>
        <w:t xml:space="preserve">welder</w:t>
      </w:r>
      <w:r>
        <w:t xml:space="preserve"> </w:t>
      </w:r>
      <w:r>
        <w:t xml:space="preserve">cannot be overstated. They are not merely laborers but critical components of urban safety and economic growth. By addressing the gaps in equipment, education, and standardization, stakeholders in</w:t>
      </w:r>
      <w:r>
        <w:t xml:space="preserve"> </w:t>
      </w:r>
      <w:r>
        <w:rPr>
          <w:bCs/>
          <w:b/>
        </w:rPr>
        <w:t xml:space="preserve">DR Congo Kinshasa</w:t>
      </w:r>
      <w:r>
        <w:t xml:space="preserve"> </w:t>
      </w:r>
      <w:r>
        <w:t xml:space="preserve">can transform welding from an informal trade into a highly respected, professionalized sector. This transformation will ensure that the city’s rapid expansion is built on a foundation of quality, safety, and sustainability.</w:t>
      </w:r>
    </w:p>
    <w:bookmarkEnd w:id="33"/>
    <w:bookmarkStart w:id="34" w:name="vii.-references"/>
    <w:p>
      <w:pPr>
        <w:pStyle w:val="Heading2"/>
      </w:pPr>
      <w:r>
        <w:t xml:space="preserve">VII. References</w:t>
      </w:r>
    </w:p>
    <w:p>
      <w:pPr>
        <w:numPr>
          <w:ilvl w:val="0"/>
          <w:numId w:val="1001"/>
        </w:numPr>
        <w:pStyle w:val="Compact"/>
      </w:pPr>
      <w:r>
        <w:t xml:space="preserve">American Welding Society (AWS). "Structural Welding Code - Steel." AWS D1.1:2020.</w:t>
      </w:r>
    </w:p>
    <w:p>
      <w:pPr>
        <w:numPr>
          <w:ilvl w:val="0"/>
          <w:numId w:val="1001"/>
        </w:numPr>
        <w:pStyle w:val="Compact"/>
      </w:pPr>
      <w:r>
        <w:t xml:space="preserve">Government of the Democratic Republic of Congo. "National Infrastructure Development Plan 2030." Kinshasa: Ministry of Public Works, 2021.</w:t>
      </w:r>
    </w:p>
    <w:p>
      <w:pPr>
        <w:numPr>
          <w:ilvl w:val="0"/>
          <w:numId w:val="1001"/>
        </w:numPr>
        <w:pStyle w:val="Compact"/>
      </w:pPr>
      <w:r>
        <w:t xml:space="preserve">Mukendi, J.P., &amp; Kabila, A. (2023). "Vocational Training Gaps in Sub-Saharan Urban Centers: A Case Study of Kinshasa." Journal of African Engineering Education, 14(2), 45-60.</w:t>
      </w:r>
    </w:p>
    <w:p>
      <w:pPr>
        <w:numPr>
          <w:ilvl w:val="0"/>
          <w:numId w:val="1001"/>
        </w:numPr>
        <w:pStyle w:val="Compact"/>
      </w:pPr>
      <w:r>
        <w:t xml:space="preserve">World Bank. "Democratic Republic of Congo Economic Update: Infrastructure and Industry." Washington, DC: World Bank Group, 2022.</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Welding Technologies in the Industrial Development of DR Congo Kinshasa</dc:title>
  <dc:creator/>
  <dc:language>en</dc:language>
  <cp:keywords/>
  <dcterms:created xsi:type="dcterms:W3CDTF">2026-07-29T11:02:15Z</dcterms:created>
  <dcterms:modified xsi:type="dcterms:W3CDTF">2026-07-29T11:02:15Z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