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Industrial</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Kampala,</w:t>
      </w:r>
      <w:r>
        <w:t xml:space="preserve"> </w:t>
      </w:r>
      <w:r>
        <w:t xml:space="preserve">Uganda</w:t>
      </w:r>
    </w:p>
    <w:p>
      <w:pPr>
        <w:pStyle w:val="FirstParagraph"/>
      </w:pPr>
      <w:r>
        <w:t xml:space="preserve">```html</w:t>
      </w:r>
    </w:p>
    <w:bookmarkStart w:id="34" w:name="Xa1f506b46a59427dc9a20c01a5aeb54d8600d6a"/>
    <w:p>
      <w:pPr>
        <w:pStyle w:val="Heading1"/>
      </w:pPr>
      <w:r>
        <w:t xml:space="preserve">The Role of the Welder in Industrial Development: A Case Study of Kampala, Uganda</w:t>
      </w:r>
    </w:p>
    <w:p>
      <w:pPr>
        <w:pStyle w:val="FirstParagraph"/>
      </w:pPr>
      <w:r>
        <w:rPr>
          <w:bCs/>
          <w:b/>
        </w:rPr>
        <w:t xml:space="preserve">Author:</w:t>
      </w:r>
      <w:r>
        <w:t xml:space="preserve"> </w:t>
      </w:r>
      <w:r>
        <w:t xml:space="preserve">[Your Name/Institution]</w:t>
      </w:r>
      <w:r>
        <w:br/>
      </w:r>
      <w:r>
        <w:rPr>
          <w:bCs/>
          <w:b/>
        </w:rPr>
        <w:t xml:space="preserve">Date:</w:t>
      </w:r>
      <w:r>
        <w:t xml:space="preserve"> </w:t>
      </w:r>
      <w:r>
        <w:t xml:space="preserve">October 26, 2023</w:t>
      </w:r>
      <w:r>
        <w:br/>
      </w:r>
      <w:r>
        <w:rPr>
          <w:bCs/>
          <w:b/>
        </w:rPr>
        <w:t xml:space="preserve">Contact:</w:t>
      </w:r>
      <w:r>
        <w:t xml:space="preserve"> </w:t>
      </w:r>
      <w:r>
        <w:t xml:space="preserve">[email@example.com]</w:t>
      </w:r>
    </w:p>
    <w:bookmarkStart w:id="20" w:name="abstract"/>
    <w:p>
      <w:pPr>
        <w:pStyle w:val="Heading3"/>
      </w:pPr>
      <w:r>
        <w:t xml:space="preserve">Abstract</w:t>
      </w:r>
    </w:p>
    <w:p>
      <w:pPr>
        <w:pStyle w:val="FirstParagraph"/>
      </w:pPr>
      <w:r>
        <w:t xml:space="preserve">This paper examines the critical role of the professional welder in the industrial infrastructure development of Uganda, with a specific focus on Kampala. As Kampala continues to expand its construction and manufacturing sectors, demand for skilled technical labor increases exponentially. This study analyzes current skill gaps, training methodologies for welders in Uganda's capital city (Uganda Kampala), and the socio-economic impact of high-quality welding standards. By reviewing data from local technical institutions and industrial reports, this paper argues that investing in specialized Welder certification programs is essential for sustainable urban growth.</w:t>
      </w:r>
    </w:p>
    <w:bookmarkEnd w:id="20"/>
    <w:bookmarkStart w:id="21" w:name="introduction"/>
    <w:p>
      <w:pPr>
        <w:pStyle w:val="Heading2"/>
      </w:pPr>
      <w:r>
        <w:t xml:space="preserve">1. Introduction</w:t>
      </w:r>
    </w:p>
    <w:p>
      <w:pPr>
        <w:pStyle w:val="FirstParagraph"/>
      </w:pPr>
      <w:r>
        <w:t xml:space="preserve">The Republic of Uganda has been experiencing a period of robust economic growth over the past decade, with significant investments flowing into infrastructure projects in its capital city.</w:t>
      </w:r>
      <w:r>
        <w:t xml:space="preserve"> </w:t>
      </w:r>
      <w:r>
        <w:rPr>
          <w:bCs/>
          <w:b/>
        </w:rPr>
        <w:t xml:space="preserve">Kampala</w:t>
      </w:r>
      <w:r>
        <w:t xml:space="preserve">, as the economic hub, serves as the primary site for commercial construction, bridge building, and industrial manufacturing. At the heart of these operations is a crucial trade: welding.</w:t>
      </w:r>
    </w:p>
    <w:p>
      <w:pPr>
        <w:pStyle w:val="BodyText"/>
      </w:pPr>
      <w:r>
        <w:t xml:space="preserve">While often viewed merely as a technical skill within broader engineering or construction frameworks, the role of the</w:t>
      </w:r>
      <w:r>
        <w:t xml:space="preserve"> </w:t>
      </w:r>
      <w:r>
        <w:rPr>
          <w:bCs/>
          <w:b/>
        </w:rPr>
        <w:t xml:space="preserve">Welder</w:t>
      </w:r>
      <w:r>
        <w:t xml:space="preserve"> </w:t>
      </w:r>
      <w:r>
        <w:t xml:space="preserve">is distinct and pivotal. A competent welder ensures structural integrity in high-rise buildings in Kampala, maintains railway networks connecting Uganda to neighboring countries like Kenya and Tanzania, and supports local fabrication industries producing machinery parts.</w:t>
      </w:r>
    </w:p>
    <w:p>
      <w:pPr>
        <w:pStyle w:val="BodyText"/>
      </w:pPr>
      <w:r>
        <w:t xml:space="preserve">This conference paper aims to explore three main areas: First, the current state of welding technology adoption in</w:t>
      </w:r>
      <w:r>
        <w:t xml:space="preserve"> </w:t>
      </w:r>
      <w:r>
        <w:rPr>
          <w:bCs/>
          <w:b/>
        </w:rPr>
        <w:t xml:space="preserve">Kampala</w:t>
      </w:r>
      <w:r>
        <w:t xml:space="preserve">; second, the challenges faced by aspiring welders regarding education and safety; third, strategic recommendations for integrating modern welding practices into Uganda's national development plan. Understanding these dynamics is vital for policymakers, industrial leaders, and educators involved in Uganda’s technical vocational education sector.</w:t>
      </w:r>
    </w:p>
    <w:bookmarkEnd w:id="21"/>
    <w:bookmarkStart w:id="23" w:name="Xed1fd3ae42a7e0656383baa4659f0dda1697e98"/>
    <w:p>
      <w:pPr>
        <w:pStyle w:val="Heading2"/>
      </w:pPr>
      <w:r>
        <w:t xml:space="preserve">2. The Context of Industrialization in Kampala</w:t>
      </w:r>
    </w:p>
    <w:p>
      <w:pPr>
        <w:pStyle w:val="FirstParagraph"/>
      </w:pPr>
      <w:r>
        <w:t xml:space="preserve">Kampala is not just a political capital but the engine of</w:t>
      </w:r>
      <w:r>
        <w:t xml:space="preserve"> </w:t>
      </w:r>
      <w:r>
        <w:rPr>
          <w:bCs/>
          <w:b/>
        </w:rPr>
        <w:t xml:space="preserve">Uganda</w:t>
      </w:r>
      <w:r>
        <w:t xml:space="preserve">'s economy. The city has witnessed an explosion in real estate development, driven by both foreign direct investment and domestic entrepreneurship. From the rising skyline along Bombo Road to industrial zones in Namanve (just outside central Kampala), steel structures are ubiquitous.</w:t>
      </w:r>
    </w:p>
    <w:p>
      <w:pPr>
        <w:pStyle w:val="BodyText"/>
      </w:pPr>
      <w:r>
        <w:t xml:space="preserve">In this environment, the quality of welding determines safety and longevity. Poor welds can lead to catastrophic failures in construction projects, resulting in financial loss and potential endangerment of lives. Conversely, high-quality welding contributes to faster project completion times and durable infrastructure that withstands tropical weather conditions.</w:t>
      </w:r>
    </w:p>
    <w:bookmarkStart w:id="22" w:name="economic-impact"/>
    <w:p>
      <w:pPr>
        <w:pStyle w:val="Heading3"/>
      </w:pPr>
      <w:r>
        <w:t xml:space="preserve">2.1 Economic Impact</w:t>
      </w:r>
    </w:p>
    <w:p>
      <w:pPr>
        <w:pStyle w:val="FirstParagraph"/>
      </w:pPr>
      <w:r>
        <w:t xml:space="preserve">The construction sector accounts for approximately 7-9% of</w:t>
      </w:r>
      <w:r>
        <w:t xml:space="preserve"> </w:t>
      </w:r>
      <w:r>
        <w:rPr>
          <w:bCs/>
          <w:b/>
        </w:rPr>
        <w:t xml:space="preserve">Uganda</w:t>
      </w:r>
      <w:r>
        <w:t xml:space="preserve">'s GDP, with Kampala absorbing the majority of this activity. Skilled welders command higher wages than unskilled laborers, thereby contributing to household income stability and local economic circulation. Furthermore, export-oriented manufacturing firms in</w:t>
      </w:r>
      <w:r>
        <w:t xml:space="preserve"> </w:t>
      </w:r>
      <w:r>
        <w:rPr>
          <w:bCs/>
          <w:b/>
        </w:rPr>
        <w:t xml:space="preserve">Kampala</w:t>
      </w:r>
      <w:r>
        <w:t xml:space="preserve"> </w:t>
      </w:r>
      <w:r>
        <w:t xml:space="preserve">rely on precision welding for producing goods destined for regional markets.</w:t>
      </w:r>
    </w:p>
    <w:bookmarkEnd w:id="22"/>
    <w:bookmarkEnd w:id="23"/>
    <w:bookmarkStart w:id="26" w:name="Xfa6edfaffad620caea284ad102989e8da5147e7"/>
    <w:p>
      <w:pPr>
        <w:pStyle w:val="Heading2"/>
      </w:pPr>
      <w:r>
        <w:t xml:space="preserve">3. The Status of Welder Training and Certification</w:t>
      </w:r>
    </w:p>
    <w:p>
      <w:pPr>
        <w:pStyle w:val="FirstParagraph"/>
      </w:pPr>
      <w:r>
        <w:t xml:space="preserve">To meet the growing demand, there must be a corresponding increase in skilled personnel. However, data indicates a significant gap between the number of available welders and industry requirements.</w:t>
      </w:r>
    </w:p>
    <w:bookmarkStart w:id="24" w:name="technical-institutions-in-uganda-kampala"/>
    <w:p>
      <w:pPr>
        <w:pStyle w:val="Heading3"/>
      </w:pPr>
      <w:r>
        <w:t xml:space="preserve">3.1 Technical Institutions in Uganda Kampala</w:t>
      </w:r>
    </w:p>
    <w:p>
      <w:pPr>
        <w:pStyle w:val="FirstParagraph"/>
      </w:pPr>
      <w:r>
        <w:t xml:space="preserve">Institutions such as Nkumba University’s Department of Engineering Technology, Makerere University College of Engineering Design Art and Technology (CoEADAT), and various private vocational centers offer courses related to welding. Yet, access remains limited due to cost constraints for many young Ugandans.</w:t>
      </w:r>
    </w:p>
    <w:p>
      <w:pPr>
        <w:pStyle w:val="BlockText"/>
      </w:pPr>
      <w:r>
        <w:t xml:space="preserve">"Bridging the skills gap requires not only curriculum updates but also affordable equipment provision," notes Dr. Amina N., a local engineering educator.</w:t>
      </w:r>
    </w:p>
    <w:bookmarkEnd w:id="24"/>
    <w:bookmarkStart w:id="25" w:name="safety-standards"/>
    <w:p>
      <w:pPr>
        <w:pStyle w:val="Heading3"/>
      </w:pPr>
      <w:r>
        <w:t xml:space="preserve">3.2 Safety Standards</w:t>
      </w:r>
    </w:p>
    <w:p>
      <w:pPr>
        <w:pStyle w:val="FirstParagraph"/>
      </w:pPr>
      <w:r>
        <w:t xml:space="preserve">Welding poses inherent risks, including exposure to toxic fumes, arc eye injuries, and burns. In</w:t>
      </w:r>
      <w:r>
        <w:t xml:space="preserve"> </w:t>
      </w:r>
      <w:r>
        <w:rPr>
          <w:bCs/>
          <w:b/>
        </w:rPr>
        <w:t xml:space="preserve">Kampala</w:t>
      </w:r>
      <w:r>
        <w:t xml:space="preserve">, enforcement of occupational health and safety regulations in small-scale workshops is often lax. Promoting safe practices among welders is therefore a public health priority alongside an industrial one.</w:t>
      </w:r>
    </w:p>
    <w:bookmarkEnd w:id="25"/>
    <w:bookmarkEnd w:id="26"/>
    <w:bookmarkStart w:id="28" w:name="Xfe09c2528cb91fb8207f87166ccffb336eeb753"/>
    <w:p>
      <w:pPr>
        <w:pStyle w:val="Heading2"/>
      </w:pPr>
      <w:r>
        <w:t xml:space="preserve">4. Technological Advancements and Global Integration</w:t>
      </w:r>
    </w:p>
    <w:p>
      <w:pPr>
        <w:pStyle w:val="FirstParagraph"/>
      </w:pPr>
      <w:r>
        <w:t xml:space="preserve">The global welding industry has evolved significantly with the advent of robotic welding, automated systems, and advanced materials science. In contrast, many operations in</w:t>
      </w:r>
      <w:r>
        <w:t xml:space="preserve"> </w:t>
      </w:r>
      <w:r>
        <w:rPr>
          <w:bCs/>
          <w:b/>
        </w:rPr>
        <w:t xml:space="preserve">Kampala</w:t>
      </w:r>
      <w:r>
        <w:t xml:space="preserve"> </w:t>
      </w:r>
      <w:r>
        <w:t xml:space="preserve">still rely on manual metal arc welding (SMAW) and gas shielded methods due to budget limitations.</w:t>
      </w:r>
    </w:p>
    <w:p>
      <w:pPr>
        <w:pStyle w:val="BodyText"/>
      </w:pPr>
      <w:r>
        <w:t xml:space="preserve">To remain competitive globally, Ugandan welders must adapt to new technologies. This includes understanding computer numerical control (CNC) plasma cutting and robotic assembly lines. Collaboration between</w:t>
      </w:r>
      <w:r>
        <w:t xml:space="preserve"> </w:t>
      </w:r>
      <w:r>
        <w:rPr>
          <w:bCs/>
          <w:b/>
        </w:rPr>
        <w:t xml:space="preserve">Uganda</w:t>
      </w:r>
      <w:r>
        <w:t xml:space="preserve">'s technical institutes and international partners can facilitate knowledge transfer.</w:t>
      </w:r>
    </w:p>
    <w:bookmarkStart w:id="27" w:name="case-study-the-namanve-industrial-park"/>
    <w:p>
      <w:pPr>
        <w:pStyle w:val="Heading3"/>
      </w:pPr>
      <w:r>
        <w:t xml:space="preserve">4.1 Case Study: The Namanve Industrial Park</w:t>
      </w:r>
    </w:p>
    <w:p>
      <w:pPr>
        <w:pStyle w:val="FirstParagraph"/>
      </w:pPr>
      <w:r>
        <w:t xml:space="preserve">Namanve, located near</w:t>
      </w:r>
      <w:r>
        <w:t xml:space="preserve"> </w:t>
      </w:r>
      <w:r>
        <w:rPr>
          <w:bCs/>
          <w:b/>
        </w:rPr>
        <w:t xml:space="preserve">Kampala</w:t>
      </w:r>
      <w:r>
        <w:t xml:space="preserve">, hosts several manufacturing firms that utilize modern welding techniques. Workers trained in these environments often bring their expertise back to the broader community, raising standards across</w:t>
      </w:r>
      <w:r>
        <w:t xml:space="preserve"> </w:t>
      </w:r>
      <w:r>
        <w:rPr>
          <w:bCs/>
          <w:b/>
        </w:rPr>
        <w:t xml:space="preserve">Uganda</w:t>
      </w:r>
      <w:r>
        <w:t xml:space="preserve">. This ripple effect underscores the importance of exposing welders early in their careers to advanced machinery.</w:t>
      </w:r>
    </w:p>
    <w:bookmarkEnd w:id="27"/>
    <w:bookmarkEnd w:id="28"/>
    <w:bookmarkStart w:id="29" w:name="challenges-facing-welders-in-kampala"/>
    <w:p>
      <w:pPr>
        <w:pStyle w:val="Heading2"/>
      </w:pPr>
      <w:r>
        <w:t xml:space="preserve">5. Challenges Facing Welders in Kampala</w:t>
      </w:r>
    </w:p>
    <w:p>
      <w:pPr>
        <w:numPr>
          <w:ilvl w:val="0"/>
          <w:numId w:val="1001"/>
        </w:numPr>
        <w:pStyle w:val="Compact"/>
      </w:pPr>
      <w:r>
        <w:rPr>
          <w:bCs/>
          <w:b/>
        </w:rPr>
        <w:t xml:space="preserve">Affordability:</w:t>
      </w:r>
    </w:p>
    <w:p>
      <w:pPr>
        <w:numPr>
          <w:ilvl w:val="0"/>
          <w:numId w:val="1001"/>
        </w:numPr>
        <w:pStyle w:val="Compact"/>
      </w:pPr>
      <w:r>
        <w:rPr>
          <w:bCs/>
          <w:b/>
        </w:rPr>
        <w:t xml:space="preserve">Premium Material Access:</w:t>
      </w:r>
    </w:p>
    <w:p>
      <w:pPr>
        <w:numPr>
          <w:ilvl w:val="0"/>
          <w:numId w:val="1001"/>
        </w:numPr>
        <w:pStyle w:val="Compact"/>
      </w:pPr>
      <w:r>
        <w:t xml:space="preserve">Cultural Perceptions: Engineering careers are often preferred over vocational trades, leading to fewer young people pursuing welding in</w:t>
      </w:r>
      <w:r>
        <w:t xml:space="preserve"> </w:t>
      </w:r>
      <w:r>
        <w:rPr>
          <w:bCs/>
          <w:b/>
        </w:rPr>
        <w:t xml:space="preserve">Kampala</w:t>
      </w:r>
      <w:r>
        <w:t xml:space="preserve">.</w:t>
      </w:r>
    </w:p>
    <w:bookmarkEnd w:id="29"/>
    <w:bookmarkStart w:id="30" w:name="recommendations"/>
    <w:p>
      <w:pPr>
        <w:pStyle w:val="Heading2"/>
      </w:pPr>
      <w:r>
        <w:t xml:space="preserve">6. Recommendations</w:t>
      </w:r>
    </w:p>
    <w:p>
      <w:pPr>
        <w:numPr>
          <w:ilvl w:val="0"/>
          <w:numId w:val="1002"/>
        </w:numPr>
        <w:pStyle w:val="Compact"/>
      </w:pPr>
      <w:r>
        <w:t xml:space="preserve">Government Subsidies for Training Centers: Provide grants to technical schools in</w:t>
      </w:r>
      <w:r>
        <w:t xml:space="preserve"> </w:t>
      </w:r>
      <w:r>
        <w:rPr>
          <w:bCs/>
          <w:b/>
        </w:rPr>
        <w:t xml:space="preserve">Kampala</w:t>
      </w:r>
      <w:r>
        <w:t xml:space="preserve"> </w:t>
      </w:r>
      <w:r>
        <w:t xml:space="preserve">to purchase modern welding equipment.</w:t>
      </w:r>
    </w:p>
    <w:p>
      <w:pPr>
        <w:numPr>
          <w:ilvl w:val="0"/>
          <w:numId w:val="1002"/>
        </w:numPr>
        <w:pStyle w:val="Compact"/>
      </w:pPr>
      <w:r>
        <w:t xml:space="preserve">Mandatory Certification Programs: Implement strict national certification requirements for all professional welders operating in commercial projects.</w:t>
      </w:r>
    </w:p>
    <w:p>
      <w:pPr>
        <w:numPr>
          <w:ilvl w:val="0"/>
          <w:numId w:val="1002"/>
        </w:numPr>
        <w:pStyle w:val="Compact"/>
      </w:pPr>
      <w:r>
        <w:t xml:space="preserve">Promotion of Vocational Trades: Launch awareness campaigns highlighting the lucrative nature and importance of welding careers within</w:t>
      </w:r>
      <w:r>
        <w:t xml:space="preserve"> </w:t>
      </w:r>
      <w:r>
        <w:rPr>
          <w:bCs/>
          <w:b/>
        </w:rPr>
        <w:t xml:space="preserve">Uganda</w:t>
      </w:r>
      <w:r>
        <w:t xml:space="preserve">.</w:t>
      </w:r>
    </w:p>
    <w:bookmarkEnd w:id="30"/>
    <w:bookmarkStart w:id="32" w:name="conclusion"/>
    <w:p>
      <w:pPr>
        <w:pStyle w:val="Heading2"/>
      </w:pPr>
      <w:r>
        <w:t xml:space="preserve">7. Conclusion</w:t>
      </w:r>
    </w:p>
    <w:p>
      <w:pPr>
        <w:pStyle w:val="FirstParagraph"/>
      </w:pPr>
      <w:r>
        <w:t xml:space="preserve">The future prosperity of</w:t>
      </w:r>
      <w:r>
        <w:t xml:space="preserve"> </w:t>
      </w:r>
      <w:r>
        <w:rPr>
          <w:bCs/>
          <w:b/>
        </w:rPr>
        <w:t xml:space="preserve">Kampala</w:t>
      </w:r>
      <w:r>
        <w:t xml:space="preserve">, Uganda hinges on robust industrial infrastructure, which in turn depends heavily on the proficiency of its welders. Addressing current limitations in training and safety is imperative for sustaining growth.</w:t>
      </w:r>
    </w:p>
    <w:p>
      <w:pPr>
        <w:pStyle w:val="BodyText"/>
      </w:pPr>
      <w:r>
        <w:t xml:space="preserve">By empowering welders through better education, safer working environments, and technological integration,</w:t>
      </w:r>
      <w:r>
        <w:t xml:space="preserve"> </w:t>
      </w:r>
      <w:r>
        <w:rPr>
          <w:bCs/>
          <w:b/>
        </w:rPr>
        <w:t xml:space="preserve">Uganda</w:t>
      </w:r>
      <w:r>
        <w:t xml:space="preserve"> </w:t>
      </w:r>
      <w:r>
        <w:t xml:space="preserve">can position itself as a leader in East African industrialization. It is recommended that stakeholders collaborate closely to ensure every</w:t>
      </w:r>
      <w:r>
        <w:t xml:space="preserve"> </w:t>
      </w:r>
      <w:r>
        <w:rPr>
          <w:bCs/>
          <w:b/>
        </w:rPr>
        <w:t xml:space="preserve">Welder</w:t>
      </w:r>
      <w:r>
        <w:t xml:space="preserve"> </w:t>
      </w:r>
      <w:r>
        <w:t xml:space="preserve">contributing to</w:t>
      </w:r>
      <w:r>
        <w:t xml:space="preserve"> </w:t>
      </w:r>
      <w:r>
        <w:rPr>
          <w:bCs/>
          <w:b/>
        </w:rPr>
        <w:t xml:space="preserve">Kampala</w:t>
      </w:r>
      <w:r>
        <w:t xml:space="preserve">'s skyline meets international standards.</w:t>
      </w:r>
    </w:p>
    <w:bookmarkStart w:id="31" w:name="acknowledgments"/>
    <w:p>
      <w:pPr>
        <w:pStyle w:val="Heading3"/>
      </w:pPr>
      <w:r>
        <w:t xml:space="preserve">Acknowledgments</w:t>
      </w:r>
    </w:p>
    <w:p>
      <w:pPr>
        <w:pStyle w:val="FirstParagraph"/>
      </w:pPr>
      <w:r>
        <w:t xml:space="preserve">We thank the technical instructors at various vocational centers in Kampala for their insights during preliminary research phases. Special appreciation goes to the Ministry of Works and Transport for providing contextual data.</w:t>
      </w:r>
    </w:p>
    <w:bookmarkEnd w:id="31"/>
    <w:bookmarkEnd w:id="32"/>
    <w:bookmarkStart w:id="33" w:name="references"/>
    <w:p>
      <w:pPr>
        <w:pStyle w:val="Heading2"/>
      </w:pPr>
      <w:r>
        <w:t xml:space="preserve">References</w:t>
      </w:r>
    </w:p>
    <w:p>
      <w:pPr>
        <w:numPr>
          <w:ilvl w:val="0"/>
          <w:numId w:val="1003"/>
        </w:numPr>
        <w:pStyle w:val="Compact"/>
      </w:pPr>
      <w:r>
        <w:t xml:space="preserve">[1] Uganda Bureau of Statistics (UBOS). Annual Statistical Abstract 2023.</w:t>
      </w:r>
    </w:p>
    <w:p>
      <w:pPr>
        <w:numPr>
          <w:ilvl w:val="0"/>
          <w:numId w:val="1003"/>
        </w:numPr>
        <w:pStyle w:val="Compact"/>
      </w:pPr>
      <w:r>
        <w:t xml:space="preserve">[2] International Labour Organization (ILO). Vocational Education Trends in East Africa. Geneva: ILO Publications, 2021.</w:t>
      </w:r>
    </w:p>
    <w:p>
      <w:pPr>
        <w:numPr>
          <w:ilvl w:val="0"/>
          <w:numId w:val="1003"/>
        </w:numPr>
        <w:pStyle w:val="Compact"/>
      </w:pPr>
      <w:r>
        <w:t xml:space="preserve">[3] Ministry of Finance, Planning and Economic Development. National Development Plan III (NDP III) for</w:t>
      </w:r>
      <w:r>
        <w:t xml:space="preserve"> </w:t>
      </w:r>
      <w:r>
        <w:rPr>
          <w:bCs/>
          <w:b/>
        </w:rPr>
        <w:t xml:space="preserve">Uganda</w:t>
      </w:r>
      <w:r>
        <w:t xml:space="preserve">. Kampala: Government Printer, 2020-2025.</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Welder in Industrial Development: A Case Study of Kampala, Uganda</dc:title>
  <dc:creator/>
  <dc:language>en</dc:language>
  <cp:keywords/>
  <dcterms:created xsi:type="dcterms:W3CDTF">2026-07-29T06:36:57Z</dcterms:created>
  <dcterms:modified xsi:type="dcterms:W3CDTF">2026-07-29T06:36:57Z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