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Infrastructure,</w:t>
      </w:r>
      <w:r>
        <w:t xml:space="preserve"> </w:t>
      </w:r>
      <w:r>
        <w:t xml:space="preserve">Energy,</w:t>
      </w:r>
      <w:r>
        <w:t xml:space="preserve"> </w:t>
      </w:r>
      <w:r>
        <w:t xml:space="preserve">and</w:t>
      </w:r>
      <w:r>
        <w:t xml:space="preserve"> </w:t>
      </w:r>
      <w:r>
        <w:t xml:space="preserve">Economic</w:t>
      </w:r>
      <w:r>
        <w:t xml:space="preserve"> </w:t>
      </w:r>
      <w:r>
        <w:t xml:space="preserve">Resilience</w:t>
      </w:r>
    </w:p>
    <w:bookmarkStart w:id="33" w:name="Xa50678b1981958a0c16ce0dbf2b436a4e9d9acc"/>
    <w:p>
      <w:pPr>
        <w:pStyle w:val="Heading1"/>
      </w:pPr>
      <w:r>
        <w:t xml:space="preserve">The Critical Role of the Professional Welder in United States Houston: Infrastructure, Energy, and Economic Resilience</w:t>
      </w:r>
    </w:p>
    <w:p>
      <w:pPr>
        <w:pStyle w:val="FirstParagraph"/>
      </w:pPr>
      <w:r>
        <w:rPr>
          <w:bCs/>
          <w:b/>
        </w:rPr>
        <w:t xml:space="preserve">Author:</w:t>
      </w:r>
      <w:r>
        <w:t xml:space="preserve"> </w:t>
      </w:r>
      <w:r>
        <w:t xml:space="preserve">Technical Engineering Review Board</w:t>
      </w:r>
      <w:r>
        <w:br/>
      </w:r>
      <w:r>
        <w:rPr>
          <w:bCs/>
          <w:b/>
        </w:rPr>
        <w:t xml:space="preserve">Date:</w:t>
      </w:r>
      <w:r>
        <w:t xml:space="preserve"> </w:t>
      </w:r>
      <w:r>
        <w:t xml:space="preserve">October 24, 2023</w:t>
      </w:r>
      <w:r>
        <w:br/>
      </w:r>
      <w:r>
        <w:rPr>
          <w:bCs/>
          <w:b/>
        </w:rPr>
        <w:t xml:space="preserve">Affiliation:</w:t>
      </w:r>
      <w:r>
        <w:t xml:space="preserve"> </w:t>
      </w:r>
      <w:r>
        <w:t xml:space="preserve">Institute of Industrial Fabrication and Structural Integrity</w:t>
      </w:r>
    </w:p>
    <w:p>
      <w:pPr>
        <w:pStyle w:val="BodyText"/>
      </w:pPr>
      <w:r>
        <w:t xml:space="preserve">Abstract</w:t>
      </w:r>
      <w:r>
        <w:br/>
      </w:r>
      <w:r>
        <w:br/>
      </w:r>
      <w:r>
        <w:t xml:space="preserve">This conference paper explores the indispensable role of the skilled welder within the industrial landscape of United States Houston. As a global hub for energy production, petrochemical processing, and heavy infrastructure development, Houston relies heavily on high-integrity joining processes. This document analyzes the technical demands placed upon modern welders operating in this specific geographic and economic context. It further examines how advancements in welding technology, safety protocols, and workforce training contribute to the economic stability of the region. The findings suggest that the welder is not merely a manual laborer but a critical technician whose expertise ensures structural integrity in high-risk environments ranging from offshore oil platforms to municipal bridge networks.</w:t>
      </w:r>
    </w:p>
    <w:bookmarkStart w:id="20" w:name="introduction"/>
    <w:p>
      <w:pPr>
        <w:pStyle w:val="Heading2"/>
      </w:pPr>
      <w:r>
        <w:t xml:space="preserve">1. Introduction</w:t>
      </w:r>
    </w:p>
    <w:p>
      <w:pPr>
        <w:pStyle w:val="FirstParagraph"/>
      </w:pPr>
      <w:r>
        <w:t xml:space="preserve">Houston, located in the United States, stands as one of the most significant industrial centers globally. Often referred to as the "Energy Capital of the World," this city hosts a dense concentration of oil and gas refineries, chemical plants, and engineering firms. At the heart of these operations lies a fundamental trade: welding. The welder serves as the linchpin in constructing and maintaining the physical assets that power not only Texas but much of North America. This paper aims to elucidate why the proficiency, safety consciousness, and technical adaptability of the welder are paramount to sustaining Houston’s industrial dominance.</w:t>
      </w:r>
    </w:p>
    <w:p>
      <w:pPr>
        <w:pStyle w:val="BodyText"/>
      </w:pPr>
      <w:r>
        <w:t xml:space="preserve">The unique environmental conditions of United States Houston—characterized by high humidity, corrosive salt air near coastal regions, and extreme temperature fluctuations—pose significant challenges for metal fabrication. Consequently, the welding processes employed must be robust and precisely controlled. This paper will discuss three primary areas where the welder impacts Houston’s industrial success: energy infrastructure maintenance, municipal development, and technological adaptation.</w:t>
      </w:r>
    </w:p>
    <w:bookmarkEnd w:id="20"/>
    <w:bookmarkStart w:id="23" w:name="the-welder-in-energy-infrastructure"/>
    <w:p>
      <w:pPr>
        <w:pStyle w:val="Heading2"/>
      </w:pPr>
      <w:r>
        <w:t xml:space="preserve">2. The Welder in Energy Infrastructure</w:t>
      </w:r>
    </w:p>
    <w:p>
      <w:pPr>
        <w:pStyle w:val="FirstParagraph"/>
      </w:pPr>
      <w:r>
        <w:t xml:space="preserve">The petroleum and petrochemical industries form the backbone of Houston’s economy. Within this sector, pipelines transport crude oil, refined products, and natural gas across thousands of miles. Any failure in these joints can result in catastrophic environmental damage or loss of life. Therefore, the welder must adhere to rigorous standards set by organizations such as the American Welding Society (AWS) and the American Petroleum Institute (API).</w:t>
      </w:r>
    </w:p>
    <w:bookmarkStart w:id="21" w:name="pipeline-construction-and-maintenance"/>
    <w:p>
      <w:pPr>
        <w:pStyle w:val="Heading3"/>
      </w:pPr>
      <w:r>
        <w:t xml:space="preserve">2.1 Pipeline Construction and Maintenance</w:t>
      </w:r>
    </w:p>
    <w:p>
      <w:pPr>
        <w:pStyle w:val="FirstParagraph"/>
      </w:pPr>
      <w:r>
        <w:t xml:space="preserve">In United States Houston, pipeline construction is a continuous endeavor. The welder must possess certifications for various positions, including vertical-up and horizontal fixed pipe welding. These techniques require exceptional hand-eye coordination and an understanding of metallurgy to prevent hydrogen cracking or porosity in the weld bead. Furthermore, as pipelines age due to decades of operation in Houston’s humid climate, repair welding becomes essential. Skilled welders perform cold repairs on active lines, a task requiring precision under high-pressure conditions.</w:t>
      </w:r>
    </w:p>
    <w:bookmarkEnd w:id="21"/>
    <w:bookmarkStart w:id="22" w:name="refinery-integrity"/>
    <w:p>
      <w:pPr>
        <w:pStyle w:val="Heading3"/>
      </w:pPr>
      <w:r>
        <w:t xml:space="preserve">2.2 Refinery Integrity</w:t>
      </w:r>
    </w:p>
    <w:p>
      <w:pPr>
        <w:pStyle w:val="FirstParagraph"/>
      </w:pPr>
      <w:r>
        <w:t xml:space="preserve">Houston is home to numerous petrochemical refineries along the Ship Channel. These facilities operate at high temperatures and pressures, utilizing complex networks of vessels and heat exchangers. The welder plays a crucial role in turnaround maintenance, where entire plants may shut down for weeks to allow for inspection and repair. During these critical windows, welders must complete thousands of hours of welding quickly without compromising quality. The economic impact of delays is measured in millions of dollars per day, placing immense pressure on the welder to maintain high productivity alongside strict adherence to safety codes.</w:t>
      </w:r>
    </w:p>
    <w:bookmarkEnd w:id="22"/>
    <w:bookmarkEnd w:id="23"/>
    <w:bookmarkStart w:id="26" w:name="X67eec68e7e3055b4f2237820dd1dfade3c1bfa3"/>
    <w:p>
      <w:pPr>
        <w:pStyle w:val="Heading2"/>
      </w:pPr>
      <w:r>
        <w:t xml:space="preserve">3. Municipal Infrastructure and Urban Development</w:t>
      </w:r>
    </w:p>
    <w:p>
      <w:pPr>
        <w:pStyle w:val="FirstParagraph"/>
      </w:pPr>
      <w:r>
        <w:t xml:space="preserve">Beyond energy, Houston’s rapid population growth necessitates extensive infrastructure development. The city’s expansion includes new highways, bridges, hospitals, and residential complexes. The welder is integral to the fabrication of steel beams and restraints used in these constructions.</w:t>
      </w:r>
    </w:p>
    <w:bookmarkStart w:id="24" w:name="bridge-fabrication"/>
    <w:p>
      <w:pPr>
        <w:pStyle w:val="Heading3"/>
      </w:pPr>
      <w:r>
        <w:t xml:space="preserve">3.1 Bridge Fabrication</w:t>
      </w:r>
    </w:p>
    <w:p>
      <w:pPr>
        <w:pStyle w:val="FirstParagraph"/>
      </w:pPr>
      <w:r>
        <w:t xml:space="preserve">Houston’s complex transportation network relies heavily on steel bridges. Structural welding for these projects requires Shielded Metal Arc Welding (SMAW) or Flux-Cored Arc Welding (FCAW) to ensure durability against traffic loads and weather exposure. The welder must interpret detailed engineering drawings and utilize non-destructive testing (NDT) methods to verify weld integrity before the structure is deemed safe for public use.</w:t>
      </w:r>
    </w:p>
    <w:bookmarkEnd w:id="24"/>
    <w:bookmarkStart w:id="25" w:name="resilience-against-natural-disasters"/>
    <w:p>
      <w:pPr>
        <w:pStyle w:val="Heading3"/>
      </w:pPr>
      <w:r>
        <w:t xml:space="preserve">3.2 Resilience Against Natural Disasters</w:t>
      </w:r>
    </w:p>
    <w:p>
      <w:pPr>
        <w:pStyle w:val="FirstParagraph"/>
      </w:pPr>
      <w:r>
        <w:t xml:space="preserve">Houston is prone to hurricanes and flooding, which can cause significant structural damage. Post-storm recovery efforts often involve emergency welding to restore critical utilities and repair compromised infrastructure. In these high-stress situations, the adaptability of the welder is tested. They must work in hazardous environments, often without ideal lighting or access to stable power sources, demonstrating a level of resilience that supports community recovery.</w:t>
      </w:r>
    </w:p>
    <w:bookmarkEnd w:id="25"/>
    <w:bookmarkEnd w:id="26"/>
    <w:bookmarkStart w:id="29" w:name="X679e2d55f172e9b703f5ddb3452077546e88caf"/>
    <w:p>
      <w:pPr>
        <w:pStyle w:val="Heading2"/>
      </w:pPr>
      <w:r>
        <w:t xml:space="preserve">4. Technological Adaptation and Workforce Evolution</w:t>
      </w:r>
    </w:p>
    <w:p>
      <w:pPr>
        <w:pStyle w:val="FirstParagraph"/>
      </w:pPr>
      <w:r>
        <w:t xml:space="preserve">The role of the welder is evolving rapidly with the integration of automation and robotics. While fully automated welding cells are becoming common in fabrication shops, field welders in United States Houston still require manual dexterity for complex geometries and tight spaces. However, modern welders must now also be proficient in operating robotic assistance tools and understanding digital inspection technologies.</w:t>
      </w:r>
    </w:p>
    <w:bookmarkStart w:id="27" w:name="hybrid-skills"/>
    <w:p>
      <w:pPr>
        <w:pStyle w:val="Heading3"/>
      </w:pPr>
      <w:r>
        <w:t xml:space="preserve">4.1 Hybrid Skills</w:t>
      </w:r>
    </w:p>
    <w:p>
      <w:pPr>
        <w:pStyle w:val="FirstParagraph"/>
      </w:pPr>
      <w:r>
        <w:t xml:space="preserve">The contemporary welder is expected to possess hybrid skills that blend traditional craftsmanship with technical literacy. This includes using thermal imaging cameras to detect heat-affected zone issues and utilizing laser scanning for dimensional accuracy. Training programs in Houston are increasingly focusing on these advanced competencies, ensuring that the workforce remains competitive.</w:t>
      </w:r>
    </w:p>
    <w:bookmarkEnd w:id="27"/>
    <w:bookmarkStart w:id="28" w:name="safety-and-health-standards"/>
    <w:p>
      <w:pPr>
        <w:pStyle w:val="Heading3"/>
      </w:pPr>
      <w:r>
        <w:t xml:space="preserve">4.2 Safety and Health Standards</w:t>
      </w:r>
    </w:p>
    <w:p>
      <w:pPr>
        <w:pStyle w:val="FirstParagraph"/>
      </w:pPr>
      <w:r>
        <w:t xml:space="preserve">Safety remains a paramount concern in welding operations. Exposure to fumes, ultraviolet radiation, and physical strain poses long-term health risks. In Houston’s hot climate, heat stress is an additional hazard. Effective safety protocols, including proper ventilation systems and personal protective equipment (PPE), are essential. The welder must be trained not only in technique but also in hazard recognition and mitigation to ensure long-term career sustainability.</w:t>
      </w:r>
    </w:p>
    <w:bookmarkEnd w:id="28"/>
    <w:bookmarkEnd w:id="29"/>
    <w:bookmarkStart w:id="30" w:name="economic-impact"/>
    <w:p>
      <w:pPr>
        <w:pStyle w:val="Heading2"/>
      </w:pPr>
      <w:r>
        <w:t xml:space="preserve">5. Economic Impact</w:t>
      </w:r>
    </w:p>
    <w:p>
      <w:pPr>
        <w:pStyle w:val="FirstParagraph"/>
      </w:pPr>
      <w:r>
        <w:t xml:space="preserve">The economic contribution of the welding profession in United States Houston is substantial. A skilled welder commands competitive wages, contributing to the local tax base and consumer economy. Moreover, the reliability of welded structures reduces long-term maintenance costs for companies and municipalities alike. When welders perform their duties correctly the first time, it prevents costly rework and potential litigation resulting from structural failures.</w:t>
      </w:r>
    </w:p>
    <w:p>
      <w:pPr>
        <w:pStyle w:val="BodyText"/>
      </w:pPr>
      <w:r>
        <w:t xml:space="preserve">Furthermore, Houston’s reputation as a leader in welding innovation attracts international business and investment. Companies choose to locate their operations in Houston because they know there is a reliable pool of certified welders available to support their projects. This ecosystem of talent supports job creation not only for welders but also for engineers, inspectors, and supply chain managers.</w:t>
      </w:r>
    </w:p>
    <w:bookmarkEnd w:id="30"/>
    <w:bookmarkStart w:id="31" w:name="conclusion"/>
    <w:p>
      <w:pPr>
        <w:pStyle w:val="Heading2"/>
      </w:pPr>
      <w:r>
        <w:t xml:space="preserve">6. Conclusion</w:t>
      </w:r>
    </w:p>
    <w:p>
      <w:pPr>
        <w:pStyle w:val="FirstParagraph"/>
      </w:pPr>
      <w:r>
        <w:t xml:space="preserve">In conclusion, the professional welder is far more than a tradesperson; they are a vital component of the industrial infrastructure in United States Houston. Their expertise ensures the safe operation of energy facilities that drive national power grids and supports the construction of resilient municipal assets. As technology advances and environmental challenges persist, the demand for highly skilled, adaptable, and safety-conscious welders will continue to grow.</w:t>
      </w:r>
    </w:p>
    <w:p>
      <w:pPr>
        <w:pStyle w:val="BodyText"/>
      </w:pPr>
      <w:r>
        <w:t xml:space="preserve">For policymakers, educational institutions, and industry leaders in Houston, investing in welding education and certification programs is an investment in regional stability. By supporting the development of this workforce through improved training facilities, fair labor practices, and technological integration tools, the city can maintain its status as a global industrial leader. The welder’s torch does not just join metal; it joins the economy to a future of sustainable growth and safety.</w:t>
      </w:r>
    </w:p>
    <w:bookmarkEnd w:id="31"/>
    <w:bookmarkStart w:id="32" w:name="references"/>
    <w:p>
      <w:pPr>
        <w:pStyle w:val="Heading2"/>
      </w:pPr>
      <w:r>
        <w:t xml:space="preserve">References</w:t>
      </w:r>
    </w:p>
    <w:p>
      <w:pPr>
        <w:numPr>
          <w:ilvl w:val="0"/>
          <w:numId w:val="1001"/>
        </w:numPr>
        <w:pStyle w:val="Compact"/>
      </w:pPr>
      <w:r>
        <w:t xml:space="preserve">American Welding Society (AWS). "Structural Welding Code - Steel." Miami, FL: AWS, 2010.</w:t>
      </w:r>
    </w:p>
    <w:p>
      <w:pPr>
        <w:numPr>
          <w:ilvl w:val="0"/>
          <w:numId w:val="1001"/>
        </w:numPr>
        <w:pStyle w:val="Compact"/>
      </w:pPr>
      <w:r>
        <w:t xml:space="preserve">Houston Economic Development Corporation. "Industrial Workforce Analysis Report." Houston, TX: HEDC, 2022.</w:t>
      </w:r>
    </w:p>
    <w:p>
      <w:pPr>
        <w:numPr>
          <w:ilvl w:val="0"/>
          <w:numId w:val="1001"/>
        </w:numPr>
        <w:pStyle w:val="Compact"/>
      </w:pPr>
      <w:r>
        <w:t xml:space="preserve">Bureau of Labor Statistics. "Occupational Outlook Handbook: Welders, Cutters, Solderers, and Brazers." U.S. Department of Labor.</w:t>
      </w:r>
    </w:p>
    <w:p>
      <w:pPr>
        <w:numPr>
          <w:ilvl w:val="0"/>
          <w:numId w:val="1001"/>
        </w:numPr>
        <w:pStyle w:val="Compact"/>
      </w:pPr>
      <w:r>
        <w:t xml:space="preserve">Texas Commission on Environmental Quality. "Air Quality Standards for Industrial Fabrication." Austin, TX: TCEQ.</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Professional Welder in United States Houston: Infrastructure, Energy, and Economic Resilience</dc:title>
  <dc:creator/>
  <dc:language>en</dc:language>
  <cp:keywords/>
  <dcterms:created xsi:type="dcterms:W3CDTF">2026-07-29T15:10:16Z</dcterms:created>
  <dcterms:modified xsi:type="dcterms:W3CDTF">2026-07-29T15:10:16Z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