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Welding</w:t>
      </w:r>
      <w:r>
        <w:t xml:space="preserve"> </w:t>
      </w:r>
      <w:r>
        <w:t xml:space="preserve">Technologies</w:t>
      </w:r>
      <w:r>
        <w:t xml:space="preserve"> </w:t>
      </w:r>
      <w:r>
        <w:t xml:space="preserve">and</w:t>
      </w:r>
      <w:r>
        <w:t xml:space="preserve"> </w:t>
      </w:r>
      <w:r>
        <w:t xml:space="preserve">Workforce</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Conference</w:t>
      </w:r>
      <w:r>
        <w:t xml:space="preserve"> </w:t>
      </w:r>
      <w:r>
        <w:t xml:space="preserve">Paper</w:t>
      </w:r>
    </w:p>
    <w:bookmarkStart w:id="27" w:name="X2639b81779d22706d9d12350d0c82ce43e3632a"/>
    <w:p>
      <w:pPr>
        <w:pStyle w:val="Heading1"/>
      </w:pPr>
      <w:r>
        <w:t xml:space="preserve">Advanced Welding Technologies and Workforce Development in United States Los Angeles</w:t>
      </w:r>
    </w:p>
    <w:p>
      <w:pPr>
        <w:pStyle w:val="FirstParagraph"/>
      </w:pPr>
      <w:r>
        <w:rPr>
          <w:bCs/>
          <w:b/>
        </w:rPr>
        <w:t xml:space="preserve">Abstract:</w:t>
      </w:r>
      <w:r>
        <w:br/>
      </w:r>
      <w:r>
        <w:t xml:space="preserve">This paper examines the critical evolution of the welding industry within the dynamic industrial landscape of Los Angeles, California. As a pivotal hub for aerospace, maritime, and automotive manufacturing in the Western United States, Los Angeles serves as a microcosm for broader national trends in fabrication technology. This study analyzes the transition from traditional manual techniques to automated and robotic systems, highlighting how these advancements redefine the role of the modern Welder. Furthermore, it addresses the significant workforce development challenges facing Los Angeles, including skills gaps and safety regulations under local and federal standards. The findings suggest that a hybrid approach combining advanced automation with rigorous vocational training is essential for sustaining industrial competitiveness in this major metropolitan area.</w:t>
      </w:r>
    </w:p>
    <w:bookmarkStart w:id="20" w:name="introduction"/>
    <w:p>
      <w:pPr>
        <w:pStyle w:val="Heading2"/>
      </w:pPr>
      <w:r>
        <w:t xml:space="preserve">1. Introduction</w:t>
      </w:r>
    </w:p>
    <w:p>
      <w:pPr>
        <w:pStyle w:val="FirstParagraph"/>
      </w:pPr>
      <w:r>
        <w:t xml:space="preserve">The welding industry stands as one of the foundational pillars of modern manufacturing, serving as the critical link in the assembly structures for everything from residential infrastructure to commercial aviation. In the context of a Conference Paper dedicated to industrial progress, it is imperative to examine how these traditional trades are adapting to rapid technological shifts. Nowhere is this transformation more evident than in United States Los Angeles, a city that has historically been synonymous with entertainment but possesses one of the most robust and diverse manufacturing bases in the nation. The intersection of high-tech aerospace requirements and heavy industrial maritime logistics creates a unique ecosystem for Welder professionals.</w:t>
      </w:r>
    </w:p>
    <w:p>
      <w:pPr>
        <w:pStyle w:val="BodyText"/>
      </w:pPr>
      <w:r>
        <w:t xml:space="preserve">Los Angeles County remains a leading center for aircraft assembly, shipbuilding, and mechanical engineering. Consequently, the demand for precision welding is not merely steady but escalating in complexity. This paper argues that the definition of the "Welder" is undergoing a paradigm shift. No longer solely defined by manual dexterity and torch manipulation, the modern practitioner in Los Angeles must navigate an environment increasingly dominated by digital controls, robotic assistance, and stringent quality assurance protocols dictated by international aerospace standards.</w:t>
      </w:r>
    </w:p>
    <w:bookmarkEnd w:id="20"/>
    <w:bookmarkStart w:id="21" w:name="X36d5e5c31202dbb7a42da49463e69894a6b94ff"/>
    <w:p>
      <w:pPr>
        <w:pStyle w:val="Heading2"/>
      </w:pPr>
      <w:r>
        <w:t xml:space="preserve">2. The Industrial Context of United States Los Angeles</w:t>
      </w:r>
    </w:p>
    <w:p>
      <w:pPr>
        <w:pStyle w:val="FirstParagraph"/>
      </w:pPr>
      <w:r>
        <w:t xml:space="preserve">To understand the specific challenges and opportunities for welding professionals, one must first appreciate the economic geography of United States Los Angeles. The Port of Long Beach and Port of Los Angeles collectively form the busiest container port complex in North America, driving immense demand for structural steel fabrication and heavy machinery repair. Simultaneously, Southern California’s aerospace sector contributes significantly to the global supply chain for commercial and military aircraft.</w:t>
      </w:r>
    </w:p>
    <w:p>
      <w:pPr>
        <w:pStyle w:val="BodyText"/>
      </w:pPr>
      <w:r>
        <w:t xml:space="preserve">This dual demand creates a bifurcated market for welding skills. On one end, there is high-volume structural welding required for logistics infrastructure; on the other, there is ultra-high-precision micro-welding required for aerospace components. For any Conference Paper discussing industrial trends in this region, ignoring this dichotomy would result in an incomplete analysis. The Welder operating in a hangar at John Wayne Airport faces entirely different constraints and requirements than the Welder assembling hull sections for a Navy vessel in San Pedro.</w:t>
      </w:r>
    </w:p>
    <w:bookmarkEnd w:id="21"/>
    <w:bookmarkStart w:id="22" w:name="X7cefc67cc64d59c605cf990b0a65e96970be84a"/>
    <w:p>
      <w:pPr>
        <w:pStyle w:val="Heading2"/>
      </w:pPr>
      <w:r>
        <w:t xml:space="preserve">3. Technological Advancements: Automation and Robotics</w:t>
      </w:r>
    </w:p>
    <w:p>
      <w:pPr>
        <w:pStyle w:val="FirstParagraph"/>
      </w:pPr>
      <w:r>
        <w:t xml:space="preserve">The most significant disruptor in the welding landscape is automation. Historically, welding was viewed as an artisanal craft dependent on human skill. However, recent years have seen a surge in robotic arc welding systems deployed across Los Angeles manufacturing facilities. These robots offer superior repeatability and speed, particularly beneficial for high-volume production lines common in the automotive sector of the region.</w:t>
      </w:r>
    </w:p>
    <w:p>
      <w:pPr>
        <w:pStyle w:val="BodyText"/>
      </w:pPr>
      <w:r>
        <w:t xml:space="preserve">However, automation has not rendered the human Welder obsolete; rather, it has elevated their role. The modern Welder is increasingly a "robotic cell operator" or a technician who programs, monitors, and maintains automated welding systems. This shift requires a new skill set that blends traditional metallurgical knowledge with computer literacy and mechanical troubleshooting. In United States Los Angeles companies are actively seeking hybrid professionals who can bridge the gap between legacy fabrication techniques and Industry 4.0 digital manufacturing environments.</w:t>
      </w:r>
    </w:p>
    <w:bookmarkEnd w:id="22"/>
    <w:bookmarkStart w:id="23" w:name="X885d849ef8d1ad38d8ae9a7e2e75258f36a7c33"/>
    <w:p>
      <w:pPr>
        <w:pStyle w:val="Heading2"/>
      </w:pPr>
      <w:r>
        <w:t xml:space="preserve">4. Workforce Development and Educational Challenges</w:t>
      </w:r>
    </w:p>
    <w:p>
      <w:pPr>
        <w:pStyle w:val="FirstParagraph"/>
      </w:pPr>
      <w:r>
        <w:t xml:space="preserve">A critical issue facing the industry in Los Angeles is the "skills gap." As experienced senior Welders retire, there is a shortage of entry-level talent equipped to handle modern welding technologies. Vocational training centers throughout California are scrambling to update their curricula. Traditional apprenticeship models, while effective for manual techniques, often lag behind in teaching digital literacy and automation integration.</w:t>
      </w:r>
    </w:p>
    <w:p>
      <w:pPr>
        <w:pStyle w:val="BodyText"/>
      </w:pPr>
      <w:r>
        <w:t xml:space="preserve">Conference discussions on this topic frequently highlight the need for stronger public-private partnerships. Local community colleges and trade schools must collaborate directly with major employers in United States Los Angeles to design curriculum that reflects real-world job requirements. Furthermore, there is a pressing need to rebrand welding as a high-tech career path to attract younger demographics who may have previously overlooked the trade in favor of four-year university degrees.</w:t>
      </w:r>
    </w:p>
    <w:bookmarkEnd w:id="23"/>
    <w:bookmarkStart w:id="24" w:name="safety-and-environmental-regulations"/>
    <w:p>
      <w:pPr>
        <w:pStyle w:val="Heading2"/>
      </w:pPr>
      <w:r>
        <w:t xml:space="preserve">5. Safety and Environmental Regulations</w:t>
      </w:r>
    </w:p>
    <w:p>
      <w:pPr>
        <w:pStyle w:val="FirstParagraph"/>
      </w:pPr>
      <w:r>
        <w:t xml:space="preserve">Safety remains paramount in any discussion regarding welding operations. In the dense urban environment of Los Angeles, ventilation, fume extraction, and noise control are not just best practices but regulatory necessities enforced by local fire codes and state occupational safety boards. The type of shielding gases used, the management of hazardous waste materials from electrode coatings, and the protection against arc radiation are all heavily scrutinized.</w:t>
      </w:r>
    </w:p>
    <w:p>
      <w:pPr>
        <w:pStyle w:val="BodyText"/>
      </w:pPr>
      <w:r>
        <w:t xml:space="preserve">Moreover, environmental sustainability is becoming a key performance indicator for welding operations in United States Los Angeles. Companies are under pressure to reduce their carbon footprint by adopting energy-efficient power sources and minimizing material waste. The Welder of the future must be environmentally conscious, understanding how their operational choices impact broader sustainability goals. This includes proper handling of materials that may contain hazardous substances, ensuring compliance with strict California environmental protection standards.</w:t>
      </w:r>
    </w:p>
    <w:bookmarkEnd w:id="24"/>
    <w:bookmarkStart w:id="25" w:name="conclusion"/>
    <w:p>
      <w:pPr>
        <w:pStyle w:val="Heading2"/>
      </w:pPr>
      <w:r>
        <w:t xml:space="preserve">6. Conclusion</w:t>
      </w:r>
    </w:p>
    <w:p>
      <w:pPr>
        <w:pStyle w:val="FirstParagraph"/>
      </w:pPr>
      <w:r>
        <w:t xml:space="preserve">In conclusion, the welding industry in United States Los Angeles is at a crossroads of tradition and innovation. While the fundamental principles of metallurgy and joint integrity remain constant, the tools and techniques employed by the Welder are evolving at an unprecedented pace. The integration of robotics, the demand for hybrid technical skills, and strict adherence to safety and environmental regulations define this new era.</w:t>
      </w:r>
    </w:p>
    <w:p>
      <w:pPr>
        <w:pStyle w:val="BodyText"/>
      </w:pPr>
      <w:r>
        <w:t xml:space="preserve">For stakeholders in Los Angeles—educators, policymakers, and industry leaders—the path forward requires a concerted effort to modernize training programs and embrace technological advancement without losing the artisanal quality that defines superior welding work. By investing in the next generation of Welders through advanced education and technology adoption, Los Angeles can maintain its status as a global leader in advanced manufacturing. This Conference Paper serves as a call to action for all parties involved in industrial development to recognize welding not merely as a trade, but as a critical technological discipline essential for the economic vitality of the region.</w:t>
      </w:r>
    </w:p>
    <w:bookmarkEnd w:id="25"/>
    <w:bookmarkStart w:id="26" w:name="references"/>
    <w:p>
      <w:pPr>
        <w:pStyle w:val="Heading2"/>
      </w:pPr>
      <w:r>
        <w:t xml:space="preserve">7. References</w:t>
      </w:r>
    </w:p>
    <w:p>
      <w:pPr>
        <w:numPr>
          <w:ilvl w:val="0"/>
          <w:numId w:val="1001"/>
        </w:numPr>
        <w:pStyle w:val="Compact"/>
      </w:pPr>
      <w:r>
        <w:t xml:space="preserve">- California Employment Development Department. (2023). *Occupational Outlook Handbook: Welders, Cutters, Solderers, and Brazers.*</w:t>
      </w:r>
    </w:p>
    <w:p>
      <w:pPr>
        <w:numPr>
          <w:ilvl w:val="0"/>
          <w:numId w:val="1001"/>
        </w:numPr>
        <w:pStyle w:val="Compact"/>
      </w:pPr>
      <w:r>
        <w:t xml:space="preserve">- Los Angeles County Economic Development Corporation. (2024). *Manufacturing Sector Analysis and Growth Projections.*</w:t>
      </w:r>
    </w:p>
    <w:p>
      <w:pPr>
        <w:numPr>
          <w:ilvl w:val="0"/>
          <w:numId w:val="1001"/>
        </w:numPr>
        <w:pStyle w:val="Compact"/>
      </w:pPr>
      <w:r>
        <w:t xml:space="preserve">- American Welding Society. (2023). *State of the Industry Report: Automation in Fabrication.*</w:t>
      </w:r>
    </w:p>
    <w:p>
      <w:pPr>
        <w:numPr>
          <w:ilvl w:val="0"/>
          <w:numId w:val="1001"/>
        </w:numPr>
        <w:pStyle w:val="Compact"/>
      </w:pPr>
      <w:r>
        <w:t xml:space="preserve">- Occupational Safety and Health Administration (OSHA). *Standards for General Industry: Welding, Cutting, and Brazing.*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Welding Technologies and Workforce Development in United States Los Angeles: A Conference Paper</dc:title>
  <dc:creator/>
  <dc:language>en</dc:language>
  <cp:keywords/>
  <dcterms:created xsi:type="dcterms:W3CDTF">2026-07-29T16:27:40Z</dcterms:created>
  <dcterms:modified xsi:type="dcterms:W3CDTF">2026-07-29T16:27:40Z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