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1fd3776a31afee55bdf42d6a7cd290ce4c03f44"/>
    <w:p>
      <w:pPr>
        <w:pStyle w:val="Heading1"/>
      </w:pPr>
      <w:r>
        <w:t xml:space="preserve">Cover Letter for Academic Researcher Position in Mexico City</w:t>
      </w:r>
    </w:p>
    <w:p>
      <w:pPr>
        <w:pStyle w:val="FirstParagraph"/>
      </w:pPr>
      <w:r>
        <w:rPr>
          <w:bCs/>
          <w:b/>
        </w:rPr>
        <w:t xml:space="preserve">John Doe</w:t>
      </w:r>
      <w:r>
        <w:br/>
      </w:r>
      <w:r>
        <w:t xml:space="preserve">123 Academic Lane</w:t>
      </w:r>
      <w:r>
        <w:br/>
      </w:r>
      <w:r>
        <w:t xml:space="preserve">Mexico City, CDMX, 06000</w:t>
      </w:r>
      <w:r>
        <w:br/>
      </w:r>
      <w:r>
        <w:t xml:space="preserve">+52 55 1234 5678</w:t>
      </w:r>
      <w:r>
        <w:br/>
      </w:r>
      <w:r>
        <w:t xml:space="preserve">johndoe@email.com</w:t>
      </w:r>
      <w:r>
        <w:br/>
      </w:r>
      <w:r>
        <w:t xml:space="preserve">www.johndoeacademic.com</w:t>
      </w:r>
    </w:p>
    <w:p>
      <w:pPr>
        <w:pStyle w:val="BodyText"/>
      </w:pPr>
      <w:r>
        <w:rPr>
          <w:bCs/>
          <w:b/>
        </w:rPr>
        <w:t xml:space="preserve">Dr. Maria Lopez</w:t>
      </w:r>
      <w:r>
        <w:br/>
      </w:r>
      <w:r>
        <w:t xml:space="preserve">Head of the Department of Research and Innovation</w:t>
      </w:r>
      <w:r>
        <w:br/>
      </w:r>
      <w:r>
        <w:t xml:space="preserve">Universidad Nacional Autónoma de México (UNAM)</w:t>
      </w:r>
      <w:r>
        <w:br/>
      </w:r>
      <w:r>
        <w:t xml:space="preserve">500 Colón Street, Coyoacán</w:t>
      </w:r>
      <w:r>
        <w:br/>
      </w:r>
      <w:r>
        <w:t xml:space="preserve">Mexico City, CDMX, 04510</w:t>
      </w:r>
    </w:p>
    <w:p>
      <w:pPr>
        <w:pStyle w:val="BodyText"/>
      </w:pPr>
      <w:r>
        <w:t xml:space="preserve">October 15, 2023</w:t>
      </w:r>
    </w:p>
    <w:p>
      <w:pPr>
        <w:pStyle w:val="BodyText"/>
      </w:pPr>
      <w:r>
        <w:t xml:space="preserve">Dear Dr. Lopez,</w:t>
      </w:r>
    </w:p>
    <w:p>
      <w:pPr>
        <w:pStyle w:val="BodyText"/>
      </w:pPr>
      <w:r>
        <w:t xml:space="preserve">I am writing to express my strong interest in the Academic Researcher position at the Universidad Nacional Autónoma de México (UNAM) in Mexico City. As a dedicated scholar with a proven track record in interdisciplinary research and a deep passion for contributing to academic excellence, I am eager to join an institution that values innovation and cultural richness. This opportunity aligns perfectly with my career goals, and I am excited about the prospect of advancing knowledge in Mexico City, a vibrant hub of intellectual exchange.</w:t>
      </w:r>
    </w:p>
    <w:bookmarkStart w:id="20" w:name="Xffebf5953b3d31bca048647bbea80d4f112d77b"/>
    <w:p>
      <w:pPr>
        <w:pStyle w:val="Heading2"/>
      </w:pPr>
      <w:r>
        <w:t xml:space="preserve">Academic Background and Research Expertise</w:t>
      </w:r>
    </w:p>
    <w:p>
      <w:pPr>
        <w:pStyle w:val="FirstParagraph"/>
      </w:pPr>
      <w:r>
        <w:t xml:space="preserve">With a Ph.D. in Environmental Sciences from the University of Cambridge and a postdoctoral fellowship at Stanford University, I have developed expertise in sustainable development, climate change mitigation, and ecological systems. My research has been published in high-impact journals such as *Nature Sustainability* and *Global Environmental Change*, where I have explored the intersection of environmental policy and community-based solutions. These experiences have equipped me with the analytical tools and collaborative spirit necessary to thrive in a dynamic academic environment like that of Mexico City.</w:t>
      </w:r>
    </w:p>
    <w:p>
      <w:pPr>
        <w:pStyle w:val="BodyText"/>
      </w:pPr>
      <w:r>
        <w:t xml:space="preserve">As an Academic Researcher, I have consistently prioritized projects that address real-world challenges while fostering cross-border partnerships. For instance, my work on urban resilience in Southeast Asia involved collaborating with local governments and NGOs to design adaptive strategies for climate-vulnerable communities. This approach not only advanced scientific understanding but also demonstrated the practical relevance of research in shaping policy and improving lives.</w:t>
      </w:r>
    </w:p>
    <w:bookmarkEnd w:id="20"/>
    <w:bookmarkStart w:id="21" w:name="why-mexico-city"/>
    <w:p>
      <w:pPr>
        <w:pStyle w:val="Heading2"/>
      </w:pPr>
      <w:r>
        <w:t xml:space="preserve">Why Mexico City?</w:t>
      </w:r>
    </w:p>
    <w:p>
      <w:pPr>
        <w:pStyle w:val="FirstParagraph"/>
      </w:pPr>
      <w:r>
        <w:t xml:space="preserve">Mexico City is more than a location—it is a living laboratory for academic inquiry. The city’s unique socioecological context, coupled with its rich cultural heritage, presents unparalleled opportunities for research. From the biodiversity of the Sierra Madre mountains to the complexities of urbanization in one of the world’s largest metropolitan areas, Mexico City offers a fertile ground for innovative studies. I am particularly drawn to UNAM’s commitment to addressing regional challenges through cutting-edge research, and I believe my background in environmental science would align seamlessly with ongoing initiatives at the institution.</w:t>
      </w:r>
    </w:p>
    <w:p>
      <w:pPr>
        <w:pStyle w:val="BodyText"/>
      </w:pPr>
      <w:r>
        <w:t xml:space="preserve">Moreover, Mexico City’s status as a global academic hub allows for collaboration with international researchers and institutions. The city is home to world-class universities, think tanks, and organizations that prioritize sustainability and social equity. By joining UNAM, I aim to contribute to this network while also learning from the expertise of local scholars who deeply understand the region’s unique challenges. This mutual exchange of knowledge is essential for developing solutions that are both globally informed and locally relevant.</w:t>
      </w:r>
    </w:p>
    <w:bookmarkEnd w:id="21"/>
    <w:bookmarkStart w:id="22" w:name="research-philosophy-and-contributions"/>
    <w:p>
      <w:pPr>
        <w:pStyle w:val="Heading2"/>
      </w:pPr>
      <w:r>
        <w:t xml:space="preserve">Research Philosophy and Contributions</w:t>
      </w:r>
    </w:p>
    <w:p>
      <w:pPr>
        <w:pStyle w:val="FirstParagraph"/>
      </w:pPr>
      <w:r>
        <w:t xml:space="preserve">As an Academic Researcher, I approach my work with a commitment to integrity, creativity, and inclusivity. My research philosophy emphasizes interdisciplinary collaboration, ensuring that findings are accessible to policymakers, practitioners, and the public. For example, during my tenure at Stanford, I co-led a project on renewable energy transition that integrated data science with sociological analysis to evaluate the social impacts of solar power adoption in rural communities. This work was recognized with the 2021 Innovation in Sustainable Development Award.</w:t>
      </w:r>
    </w:p>
    <w:p>
      <w:pPr>
        <w:pStyle w:val="BodyText"/>
      </w:pPr>
      <w:r>
        <w:t xml:space="preserve">I have also mentored graduate students and early-career researchers, fostering their growth as independent scholars. My teaching experience at Cambridge, where I designed and delivered courses on environmental policy and research methodology, has honed my ability to communicate complex ideas clearly and inspire critical thinking. I believe that a successful academic career is not only about publishing but also about nurturing the next generation of researchers who will tackle global challenges.</w:t>
      </w:r>
    </w:p>
    <w:bookmarkEnd w:id="22"/>
    <w:bookmarkStart w:id="23" w:name="why-unam"/>
    <w:p>
      <w:pPr>
        <w:pStyle w:val="Heading2"/>
      </w:pPr>
      <w:r>
        <w:t xml:space="preserve">Why UNAM?</w:t>
      </w:r>
    </w:p>
    <w:p>
      <w:pPr>
        <w:pStyle w:val="FirstParagraph"/>
      </w:pPr>
      <w:r>
        <w:t xml:space="preserve">The Universidad Nacional Autónoma de México stands as a beacon of academic excellence in Latin America, and I am deeply impressed by its mission to advance knowledge for the betterment of society. UNAM’s emphasis on research that addresses national and global priorities resonates with my own values. The opportunity to work within such a respected institution in Mexico City would allow me to contribute to its legacy while engaging with a community of scholars who share a passion for discovery.</w:t>
      </w:r>
    </w:p>
    <w:p>
      <w:pPr>
        <w:pStyle w:val="BodyText"/>
      </w:pPr>
      <w:r>
        <w:t xml:space="preserve">I am particularly excited about the possibility of collaborating with UNAM’s Institute of Ecology, where I could leverage my expertise in environmental systems to support their work on biodiversity conservation and climate resilience. Additionally, the university’s strong ties to local communities and its commitment to social justice align with my belief that research must serve the public good.</w:t>
      </w:r>
    </w:p>
    <w:bookmarkEnd w:id="23"/>
    <w:bookmarkStart w:id="24" w:name="conclusion"/>
    <w:p>
      <w:pPr>
        <w:pStyle w:val="Heading2"/>
      </w:pPr>
      <w:r>
        <w:t xml:space="preserve">Conclusion</w:t>
      </w:r>
    </w:p>
    <w:p>
      <w:pPr>
        <w:pStyle w:val="FirstParagraph"/>
      </w:pPr>
      <w:r>
        <w:t xml:space="preserve">In conclusion, I am enthusiastic about the opportunity to join UNAM as an Academic Researcher in Mexico City. My academic background, research experience, and passion for collaborative innovation position me to make meaningful contributions to the institution’s mission. I am confident that my skills and vision would align with the goals of your department, and I look forward to discussing how I can contribute to UNAM’s continued excellence.</w:t>
      </w:r>
    </w:p>
    <w:p>
      <w:pPr>
        <w:pStyle w:val="BodyText"/>
      </w:pPr>
      <w:r>
        <w:t xml:space="preserve">Thank you for considering my application. I would be delighted to provide additional information or discuss my qualifications further at your convenience. Please feel free to contact me via email at johndoe@email.com or by phone at +52 55 1234 5678.</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Mexico City</dc:title>
  <dc:creator/>
  <dc:language>en</dc:language>
  <cp:keywords/>
  <dcterms:created xsi:type="dcterms:W3CDTF">2026-07-24T00:25:15Z</dcterms:created>
  <dcterms:modified xsi:type="dcterms:W3CDTF">2026-07-24T00:25:15Z</dcterms:modified>
</cp:coreProperties>
</file>

<file path=docProps/custom.xml><?xml version="1.0" encoding="utf-8"?>
<Properties xmlns="http://schemas.openxmlformats.org/officeDocument/2006/custom-properties" xmlns:vt="http://schemas.openxmlformats.org/officeDocument/2006/docPropsVTypes"/>
</file>