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Accountant position at your esteemed organization in Argentina Córdoba. As a dedicated and detail-oriented accounting professional with [X years] of experience, I am eager to contribute my expertise in financial management, tax compliance, and strategic advisory to support your company’s goals. My background aligns closely with the requirements of this role, particularly given the dynamic economic landscape of Argentina Córdoba, where precision and adaptability are critical for success.</w:t>
      </w:r>
    </w:p>
    <w:p>
      <w:pPr>
        <w:pStyle w:val="BodyText"/>
      </w:pPr>
      <w:r>
        <w:t xml:space="preserve">With a deep understanding of both international accounting standards and local regulatory frameworks in Argentina, I have consistently delivered accurate financial reporting, streamlined tax processes, and optimized cost management for businesses across various industries. My career has been rooted in ensuring compliance with the National Tax Administration (AFIP) regulations while providing actionable insights to drive operational efficiency. This experience has equipped me to thrive in the unique challenges of Córdoba’s business environment, where economic fluctuations and evolving tax policies demand a proactive approach.</w:t>
      </w:r>
    </w:p>
    <w:p>
      <w:pPr>
        <w:pStyle w:val="BodyText"/>
      </w:pPr>
      <w:r>
        <w:t xml:space="preserve">One of my key strengths is my ability to navigate complex financial systems and translate data into strategic decisions. For example, in my previous role as an Accountant at [Previous Company Name], I implemented a digital ledger system that reduced manual errors by 40% and improved reporting accuracy. This initiative not only enhanced transparency but also enabled leadership to make informed decisions during periods of economic uncertainty—a common scenario in Argentina’s current climate. My proficiency in ERP systems such as SAP and local accounting software like Factura Electronica further ensures that I can integrate seamlessly into your team’s workflow.</w:t>
      </w:r>
    </w:p>
    <w:p>
      <w:pPr>
        <w:pStyle w:val="BodyText"/>
      </w:pPr>
      <w:r>
        <w:t xml:space="preserve">Argentina Córdoba, as a hub for manufacturing, agriculture, and technology, presents opportunities for accountants to play a pivotal role in fostering growth. My experience with SMEs and multinational corporations in the region has taught me the importance of tailoring financial strategies to local needs. I am well-versed in handling currency fluctuations, inflation adjustments, and export-import tax regulations—challenges that are particularly relevant to businesses operating in Córdoba. Additionally, my fluency in Spanish and intermediate knowledge of English allow me to communicate effectively with stakeholders across diverse sectors.</w:t>
      </w:r>
    </w:p>
    <w:p>
      <w:pPr>
        <w:pStyle w:val="BodyText"/>
      </w:pPr>
      <w:r>
        <w:t xml:space="preserve">What excites me most about this opportunity is the chance to contribute to a company that values innovation and integrity. I am particularly drawn to your organization’s commitment to [specific value or initiative mentioned in the job posting, e.g., "sustainable financial practices" or "community development"], as I share a passion for using accounting expertise to create long-term value. My proactive nature and ability to collaborate with cross-functional teams would enable me to support your financial objectives while ensuring compliance with Argentina’s stringent regulations.</w:t>
      </w:r>
    </w:p>
    <w:p>
      <w:pPr>
        <w:pStyle w:val="BodyText"/>
      </w:pPr>
      <w:r>
        <w:t xml:space="preserve">I am also highly adaptable, a trait that has been crucial in navigating Argentina’s ever-changing economic landscape. Whether it’s staying updated on AFIP updates, assisting clients with tax restructuring, or advising on cost-saving measures during inflationary periods, I approach each challenge with a solutions-driven mindset. My ability to simplify complex financial concepts for non-experts has also earned me recognition as a reliable partner for businesses seeking clarity and stability.</w:t>
      </w:r>
    </w:p>
    <w:p>
      <w:pPr>
        <w:pStyle w:val="BodyText"/>
      </w:pPr>
      <w:r>
        <w:t xml:space="preserve">As an Accountant in Argentina Córdoba, I understand the importance of building trust through transparency and reliability. I take pride in maintaining confidentiality while delivering results that align with both organizational goals and legal requirements. My commitment to continuous learning ensures that I remain at the forefront of industry trends, such as blockchain-based accounting solutions and AI-driven financial analytics—tools that are increasingly relevant to businesses in Córdoba.</w:t>
      </w:r>
    </w:p>
    <w:p>
      <w:pPr>
        <w:pStyle w:val="BodyText"/>
      </w:pPr>
      <w:r>
        <w:t xml:space="preserve">Thank you for considering my application. I would welcome the opportunity to discuss how my skills and experiences align with your needs. Please find my resume attached for your review. I look forward to the possibility of contributing to your team’s success and helping your organization achieve its financial objectives in Argentina Córdoba.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Argentina Córdoba</dc:title>
  <dc:creator/>
  <dc:language>en</dc:language>
  <cp:keywords/>
  <dcterms:created xsi:type="dcterms:W3CDTF">2026-07-24T08:31:53Z</dcterms:created>
  <dcterms:modified xsi:type="dcterms:W3CDTF">2026-07-24T08:31:53Z</dcterms:modified>
</cp:coreProperties>
</file>

<file path=docProps/custom.xml><?xml version="1.0" encoding="utf-8"?>
<Properties xmlns="http://schemas.openxmlformats.org/officeDocument/2006/custom-properties" xmlns:vt="http://schemas.openxmlformats.org/officeDocument/2006/docPropsVTypes"/>
</file>