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2d03f836b70c9e7e975fdb21234a7da65d55814"/>
    <w:p>
      <w:pPr>
        <w:pStyle w:val="Heading1"/>
      </w:pPr>
      <w:r>
        <w:t xml:space="preserve">Cover Letter for Accountant Position in Iran Tehran</w:t>
      </w:r>
    </w:p>
    <w:p>
      <w:pPr>
        <w:pStyle w:val="FirstParagraph"/>
      </w:pPr>
      <w:r>
        <w:t xml:space="preserve">Dear [Hiring Manager's Name],</w:t>
      </w:r>
    </w:p>
    <w:p>
      <w:pPr>
        <w:pStyle w:val="BodyText"/>
      </w:pPr>
      <w:r>
        <w:t xml:space="preserve">I am writing to express my interest in the Accountant position at your esteemed organization in Iran Tehran. With a robust background in financial management, tax compliance, and auditing, I am confident that my expertise aligns perfectly with the demands of this role. Having worked in diverse financial environments, including multinational corporations and local firms, I have developed a deep understanding of accounting principles that are critical to driving organizational success—particularly within the dynamic economic landscape of Iran Tehran.</w:t>
      </w:r>
    </w:p>
    <w:p>
      <w:pPr>
        <w:pStyle w:val="BodyText"/>
      </w:pPr>
      <w:r>
        <w:t xml:space="preserve">As an experienced Accountant, my career has been dedicated to ensuring financial accuracy, optimizing operational efficiency, and supporting strategic decision-making through data-driven insights. In my previous roles, I have managed financial reporting for businesses operating in sectors such as manufacturing, retail, and professional services. This experience has equipped me with the ability to navigate complex regulatory frameworks while maintaining a strong focus on compliance and transparency—qualities that are essential for success in Iran Tehran’s evolving financial ecosystem.</w:t>
      </w:r>
    </w:p>
    <w:p>
      <w:pPr>
        <w:pStyle w:val="BodyText"/>
      </w:pPr>
      <w:r>
        <w:t xml:space="preserve">One of my key strengths as an Accountant is my proficiency in both international accounting standards (IFRS) and local regulations, which is particularly valuable for organizations operating in Iran. I understand that the financial environment in Iran Tehran requires a nuanced approach, balancing global best practices with the unique requirements of the region. For instance, during my tenure at [Previous Company Name], I led a team to implement a unified accounting system that streamlined reporting processes and reduced errors by 30%. This initiative not only enhanced operational efficiency but also ensured adherence to local tax laws and financial guidelines.</w:t>
      </w:r>
    </w:p>
    <w:p>
      <w:pPr>
        <w:pStyle w:val="BodyText"/>
      </w:pPr>
      <w:r>
        <w:t xml:space="preserve">My commitment to excellence as an Accountant extends beyond technical skills. I take pride in fostering collaboration within cross-functional teams and providing actionable insights that support long-term growth. In Tehran, where the business environment is both competitive and culturally rich, I have learned to adapt my approach to meet the needs of diverse stakeholders. Whether it’s preparing detailed financial statements for senior management or advising clients on tax optimization strategies, I prioritize clarity, professionalism, and a client-centric mindset.</w:t>
      </w:r>
    </w:p>
    <w:p>
      <w:pPr>
        <w:pStyle w:val="BodyText"/>
      </w:pPr>
      <w:r>
        <w:t xml:space="preserve">What excites me most about the Accountant role in Iran Tehran is the opportunity to contribute to an organization that values innovation and integrity. The economic significance of Tehran as a hub for trade, industry, and finance makes it an ideal location to leverage my skills in accounting. I am particularly drawn to your company’s reputation for excellence and its dedication to fostering sustainable growth. I am eager to bring my expertise in financial analysis, budgeting, and audit procedures to support your mission while growing professionally within a forward-thinking team.</w:t>
      </w:r>
    </w:p>
    <w:p>
      <w:pPr>
        <w:pStyle w:val="BodyText"/>
      </w:pPr>
      <w:r>
        <w:t xml:space="preserve">Furthermore, my experience in Iran Tehran has given me a unique perspective on the challenges and opportunities faced by local businesses. I am well-versed in the intricacies of the Iranian financial system, including currency regulations, import/export compliance, and tax incentives for specific industries. This knowledge allows me to provide tailored solutions that address the specific needs of organizations operating in this region. For example, I once collaborated with a local manufacturing firm to develop a cost-saving strategy that improved their profit margins by 15% while ensuring full compliance with national financial regulations.</w:t>
      </w:r>
    </w:p>
    <w:p>
      <w:pPr>
        <w:pStyle w:val="BodyText"/>
      </w:pPr>
      <w:r>
        <w:t xml:space="preserve">Beyond my technical qualifications, I am passionate about continuous learning and professional development. I hold [Certification, e.g., CPA or CMA] and regularly engage in industry-specific training to stay updated on advancements in accounting technology and practices. In Iran Tehran, where the pace of change is rapid, staying informed is crucial for delivering value to employers. I am committed to leveraging my skills and knowledge to help your organization achieve its financial goals while adapting to emerging trends.</w:t>
      </w:r>
    </w:p>
    <w:p>
      <w:pPr>
        <w:pStyle w:val="BodyText"/>
      </w:pPr>
      <w:r>
        <w:t xml:space="preserve">I would be honored to bring my experience as an Accountant to your team in Iran Tehran. My goal is to contribute meaningfully to your organization’s success by providing accurate financial reporting, strategic insights, and a strong commitment to ethical practices. I am confident that my skills and dedication will make me a valuable asset to your company.</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contributing to your organization’s continued growth and success in Iran Tehran.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Iran Tehran</dc:title>
  <dc:creator/>
  <dc:language>en</dc:language>
  <cp:keywords/>
  <dcterms:created xsi:type="dcterms:W3CDTF">2025-12-09T16:06:02Z</dcterms:created>
  <dcterms:modified xsi:type="dcterms:W3CDTF">2025-12-09T16:06:02Z</dcterms:modified>
</cp:coreProperties>
</file>

<file path=docProps/custom.xml><?xml version="1.0" encoding="utf-8"?>
<Properties xmlns="http://schemas.openxmlformats.org/officeDocument/2006/custom-properties" xmlns:vt="http://schemas.openxmlformats.org/officeDocument/2006/docPropsVTypes"/>
</file>