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Your City, State, ZIP Code</w:t>
      </w:r>
      <w:r>
        <w:br/>
      </w:r>
      <w:r>
        <w:t xml:space="preserve">your.email@example.com</w:t>
      </w:r>
      <w:r>
        <w:br/>
      </w:r>
      <w:r>
        <w:t xml:space="preserve">(123) 456-7890</w:t>
      </w:r>
      <w:r>
        <w:br/>
      </w:r>
      <w:r>
        <w:t xml:space="preserve">[Date]</w:t>
      </w:r>
    </w:p>
    <w:p>
      <w:pPr>
        <w:pStyle w:val="BodyText"/>
      </w:pP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 am writing to express my sincere interest in the Accountant position at your esteemed organization in Thailand Bangkok. As a dedicated and experienced accounting professional with a strong foundation in financial management and compliance, I am eager to contribute my expertise to support your company’s goals while immersing myself in the vibrant business landscape of this dynamic city. My background aligns closely with the requirements of this role, and I am particularly excited about the opportunity to work within Thailand’s evolving economic environment.</w:t>
      </w:r>
    </w:p>
    <w:p>
      <w:pPr>
        <w:pStyle w:val="BodyText"/>
      </w:pPr>
      <w:r>
        <w:t xml:space="preserve">With over [X years] of experience in accounting, I have developed a comprehensive understanding of financial systems, tax regulations, and auditing processes that are critical for success in both local and international markets. My career has spanned roles such as Financial Analyst, Accounting Manager, and Tax Consultant, where I have consistently delivered accurate financial reporting, optimized cost management strategies, and ensured compliance with regulatory frameworks. I am particularly well-versed in navigating the complexities of Thailand’s accounting standards (TAS) and the requirements of the Revenue Department of Thailand, which is essential for maintaining transparency and efficiency in financial operations.</w:t>
      </w:r>
    </w:p>
    <w:p>
      <w:pPr>
        <w:pStyle w:val="BodyText"/>
      </w:pPr>
      <w:r>
        <w:t xml:space="preserve">One of my most significant accomplishments as an Accountant was leading a team to implement an integrated financial management system for a multinational corporation operating in Bangkok. This initiative not only streamlined reporting processes but also reduced errors by 40% and improved compliance with local tax laws. Additionally, I have specialized in assisting businesses with VAT filings, payroll management, and cross-border financial transactions—skills that are particularly relevant to the diverse industries thriving in Thailand Bangkok’s economic hubs.</w:t>
      </w:r>
    </w:p>
    <w:p>
      <w:pPr>
        <w:pStyle w:val="BodyText"/>
      </w:pPr>
      <w:r>
        <w:t xml:space="preserve">What sets me apart as an Accountant is my ability to combine technical expertise with a deep respect for cultural and regulatory nuances. Working in Thailand requires not only financial acumen but also an understanding of local business practices, such as the importance of relationships (known as “sanuk”) and the role of traditional values in decision-making. My time spent collaborating with Thai stakeholders has honed my communication skills, enabling me to bridge gaps between international standards and local requirements. This adaptability is crucial for ensuring that financial strategies are both effective and culturally resonant.</w:t>
      </w:r>
    </w:p>
    <w:p>
      <w:pPr>
        <w:pStyle w:val="BodyText"/>
      </w:pPr>
      <w:r>
        <w:t xml:space="preserve">Thailand Bangkok, as a global hub for trade, tourism, and technology, presents unique opportunities for Accountants to drive innovation in financial planning and risk management. The city’s rapid growth in sectors such as e-commerce, manufacturing, and hospitality has increased the demand for professionals who can navigate complex regulatory environments while supporting sustainable business practices. I am particularly drawn to the chance to contribute to this dynamic ecosystem by leveraging my knowledge of Thai tax policies, international accounting principles (IFRS), and emerging trends like digital financial tools and blockchain in auditing.</w:t>
      </w:r>
    </w:p>
    <w:p>
      <w:pPr>
        <w:pStyle w:val="BodyText"/>
      </w:pPr>
      <w:r>
        <w:t xml:space="preserve">My commitment to continuous learning has also led me to pursue certifications such as [Certification Name, e.g., CPA or ACCA], which have equipped me with the skills to address challenges in financial analysis, strategic planning, and ethical compliance. I am passionate about staying updated on developments in Thailand’s financial sector, including recent reforms by the Thai government to attract foreign investment and simplify tax procedures. This proactive approach ensures that I can offer solutions that align with both current regulations and future opportunities.</w:t>
      </w:r>
    </w:p>
    <w:p>
      <w:pPr>
        <w:pStyle w:val="BodyText"/>
      </w:pPr>
      <w:r>
        <w:t xml:space="preserve">What excites me most about this role is the chance to work alongside a team of professionals who are dedicated to excellence in accounting and financial management. I am confident that my blend of technical expertise, cultural awareness, and problem-solving abilities will enable me to make meaningful contributions to your organization. Furthermore, I am eager to grow within the Thai market, where I see long-term potential for career development and impactful work.</w:t>
      </w:r>
    </w:p>
    <w:p>
      <w:pPr>
        <w:pStyle w:val="BodyText"/>
      </w:pPr>
      <w:r>
        <w:t xml:space="preserve">Thank you for considering my application. I would welcome the opportunity to discuss how my skills and experiences align with your needs. Please feel free to contact me at (123) 456-7890 or via email at your.email@example.com at your earliest convenience. I look forward to the possibility of contributing to [Company Name]’s continued success in Thailand Bangkok.</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2025-12-10T07:37:49Z</dcterms:created>
  <dcterms:modified xsi:type="dcterms:W3CDTF">2025-12-10T07:37:49Z</dcterms:modified>
</cp:coreProperties>
</file>

<file path=docProps/custom.xml><?xml version="1.0" encoding="utf-8"?>
<Properties xmlns="http://schemas.openxmlformats.org/officeDocument/2006/custom-properties" xmlns:vt="http://schemas.openxmlformats.org/officeDocument/2006/docPropsVTypes"/>
</file>