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5" w:name="X26c40c903790380aba3146f3a53fc92c2c05bdf"/>
    <w:p>
      <w:pPr>
        <w:pStyle w:val="Heading1"/>
      </w:pPr>
      <w:r>
        <w:t xml:space="preserve">Cover Letter for Aerospace Engineer Position in Uzbekistan Tashkent</w:t>
      </w:r>
    </w:p>
    <w:p>
      <w:pPr>
        <w:pStyle w:val="FirstParagraph"/>
      </w:pPr>
      <w:r>
        <w:t xml:space="preserve">Dear Hiring Manager,</w:t>
      </w:r>
    </w:p>
    <w:p>
      <w:pPr>
        <w:pStyle w:val="BodyText"/>
      </w:pPr>
      <w:r>
        <w:t xml:space="preserve">I am writing to express my enthusiastic interest in the Aerospace Engineer position at [Company Name] in Uzbekistan Tashkent. As a dedicated and experienced aerospace engineer with a passion for innovation and technological advancement, I am eager to contribute my skills and knowledge to support the growth of Uzbekistan’s aerospace industry. With a strong academic background, hands-on experience in aircraft design, propulsion systems, and aerodynamics, I am confident that my expertise aligns with the needs of your organization. This opportunity to work in Tashkent—a city renowned for its strategic location and growing emphasis on science and technology—represents an exciting challenge that I am eager to embrace.</w:t>
      </w:r>
    </w:p>
    <w:bookmarkStart w:id="20" w:name="X9817e8a48ee06df544408c6a6b5e38819dc96e7"/>
    <w:p>
      <w:pPr>
        <w:pStyle w:val="Heading2"/>
      </w:pPr>
      <w:r>
        <w:t xml:space="preserve">Why Aerospace Engineering? A Passion for Innovation</w:t>
      </w:r>
    </w:p>
    <w:p>
      <w:pPr>
        <w:pStyle w:val="FirstParagraph"/>
      </w:pPr>
      <w:r>
        <w:t xml:space="preserve">From a young age, I have been captivated by the complexities of aerospace engineering. The idea of designing aircraft that can defy gravity, propel humanity forward, and enable global connectivity has always inspired me. This passion led me to pursue a degree in Aerospace Engineering from [University Name], where I developed a deep understanding of aerodynamics, materials science, and propulsion systems. During my studies, I was particularly drawn to the integration of cutting-edge technologies such as composite materials and sustainable propulsion solutions, which are critical for modern aerospace applications.</w:t>
      </w:r>
    </w:p>
    <w:p>
      <w:pPr>
        <w:pStyle w:val="BodyText"/>
      </w:pPr>
      <w:r>
        <w:t xml:space="preserve">My professional journey has further solidified my commitment to this field. Over the past [X years], I have worked on projects ranging from conceptual aircraft design to advanced flight simulation software. At [Previous Company/Institution], I contributed to the development of a next-generation UAV (Unmanned Aerial Vehicle) that incorporated AI-driven navigation systems, significantly improving its efficiency and reliability. This experience not only honed my technical skills but also taught me the importance of interdisciplinary collaboration, problem-solving under pressure, and staying ahead of industry trends.</w:t>
      </w:r>
    </w:p>
    <w:bookmarkEnd w:id="20"/>
    <w:bookmarkStart w:id="21" w:name="X62f9c1f621834a15c6ad452df8eef6cad93aad4"/>
    <w:p>
      <w:pPr>
        <w:pStyle w:val="Heading2"/>
      </w:pPr>
      <w:r>
        <w:t xml:space="preserve">Uzbekistan Tashkent: A Hub for Aerospace Innovation</w:t>
      </w:r>
    </w:p>
    <w:p>
      <w:pPr>
        <w:pStyle w:val="FirstParagraph"/>
      </w:pPr>
      <w:r>
        <w:t xml:space="preserve">The aerospace sector in Uzbekistan is experiencing a remarkable transformation. As a nation with a rich history of scientific achievement and a growing focus on technological advancement, Uzbekistan Tashkent has become an attractive destination for engineers and researchers seeking to contribute to global innovation. The government’s emphasis on modernizing infrastructure, investing in space exploration, and fostering international partnerships has created a dynamic environment for aerospace professionals.</w:t>
      </w:r>
    </w:p>
    <w:p>
      <w:pPr>
        <w:pStyle w:val="BodyText"/>
      </w:pPr>
      <w:r>
        <w:t xml:space="preserve">I am particularly impressed by the initiatives undertaken by [Local Aerospace Organizations/Universities] in Tashkent, which are pushing the boundaries of research in satellite technology, aviation safety, and environmental sustainability. I believe that my expertise in aerospace engineering can play a vital role in supporting these efforts. Whether it is optimizing aircraft performance, developing sustainable propulsion systems, or contributing to space-related projects, I am eager to collaborate with teams in Tashkent to address the challenges of tomorrow.</w:t>
      </w:r>
    </w:p>
    <w:bookmarkEnd w:id="21"/>
    <w:bookmarkStart w:id="22" w:name="key-skills-and-achievements"/>
    <w:p>
      <w:pPr>
        <w:pStyle w:val="Heading2"/>
      </w:pPr>
      <w:r>
        <w:t xml:space="preserve">Key Skills and Achievements</w:t>
      </w:r>
    </w:p>
    <w:p>
      <w:pPr>
        <w:pStyle w:val="FirstParagraph"/>
      </w:pPr>
      <w:r>
        <w:t xml:space="preserve">As an Aerospace Engineer, I have developed a diverse skill set that includes:</w:t>
      </w:r>
    </w:p>
    <w:p>
      <w:pPr>
        <w:numPr>
          <w:ilvl w:val="0"/>
          <w:numId w:val="1001"/>
        </w:numPr>
        <w:pStyle w:val="Compact"/>
      </w:pPr>
      <w:r>
        <w:rPr>
          <w:bCs/>
          <w:b/>
        </w:rPr>
        <w:t xml:space="preserve">Aerodynamic Design:</w:t>
      </w:r>
      <w:r>
        <w:t xml:space="preserve"> </w:t>
      </w:r>
      <w:r>
        <w:t xml:space="preserve">Proficient in using CAD software (e.g., CATIA, SolidWorks) to design and analyze aircraft components for optimal performance.</w:t>
      </w:r>
    </w:p>
    <w:p>
      <w:pPr>
        <w:numPr>
          <w:ilvl w:val="0"/>
          <w:numId w:val="1001"/>
        </w:numPr>
        <w:pStyle w:val="Compact"/>
      </w:pPr>
      <w:r>
        <w:rPr>
          <w:bCs/>
          <w:b/>
        </w:rPr>
        <w:t xml:space="preserve">Propulsion Systems:</w:t>
      </w:r>
      <w:r>
        <w:t xml:space="preserve"> </w:t>
      </w:r>
      <w:r>
        <w:t xml:space="preserve">Experienced in evaluating and optimizing jet engines, rocket motors, and hybrid propulsion technologies.</w:t>
      </w:r>
    </w:p>
    <w:p>
      <w:pPr>
        <w:numPr>
          <w:ilvl w:val="0"/>
          <w:numId w:val="1001"/>
        </w:numPr>
        <w:pStyle w:val="Compact"/>
      </w:pPr>
      <w:r>
        <w:rPr>
          <w:bCs/>
          <w:b/>
        </w:rPr>
        <w:t xml:space="preserve">Flight Simulation:</w:t>
      </w:r>
      <w:r>
        <w:t xml:space="preserve"> </w:t>
      </w:r>
      <w:r>
        <w:t xml:space="preserve">Skilled in creating virtual models of aircraft using tools like MATLAB/Simulink to test design concepts under various conditions.</w:t>
      </w:r>
    </w:p>
    <w:p>
      <w:pPr>
        <w:numPr>
          <w:ilvl w:val="0"/>
          <w:numId w:val="1001"/>
        </w:numPr>
        <w:pStyle w:val="Compact"/>
      </w:pPr>
      <w:r>
        <w:rPr>
          <w:bCs/>
          <w:b/>
        </w:rPr>
        <w:t xml:space="preserve">Materials Science:</w:t>
      </w:r>
      <w:r>
        <w:t xml:space="preserve"> </w:t>
      </w:r>
      <w:r>
        <w:t xml:space="preserve">Knowledge of advanced materials such as carbon fiber composites and their applications in reducing aircraft weight and improving fuel efficiency.</w:t>
      </w:r>
    </w:p>
    <w:p>
      <w:pPr>
        <w:numPr>
          <w:ilvl w:val="0"/>
          <w:numId w:val="1001"/>
        </w:numPr>
        <w:pStyle w:val="Compact"/>
      </w:pPr>
      <w:r>
        <w:rPr>
          <w:bCs/>
          <w:b/>
        </w:rPr>
        <w:t xml:space="preserve">Project Management:</w:t>
      </w:r>
      <w:r>
        <w:t xml:space="preserve"> </w:t>
      </w:r>
      <w:r>
        <w:t xml:space="preserve">Adept at leading cross-functional teams to meet project deadlines while maintaining high standards of quality and safety.</w:t>
      </w:r>
    </w:p>
    <w:p>
      <w:pPr>
        <w:pStyle w:val="FirstParagraph"/>
      </w:pPr>
      <w:r>
        <w:t xml:space="preserve">In addition to my technical expertise, I have a proven ability to communicate complex ideas effectively. My work on [specific project or achievement] resulted in a 20% improvement in fuel efficiency for [specific aircraft model], which was recognized by [relevant organization or award]. This success underscored the importance of combining creativity with rigorous analysis to achieve meaningful outcomes.</w:t>
      </w:r>
    </w:p>
    <w:bookmarkEnd w:id="22"/>
    <w:bookmarkStart w:id="23" w:name="why-i-am-the-right-candidate"/>
    <w:p>
      <w:pPr>
        <w:pStyle w:val="Heading2"/>
      </w:pPr>
      <w:r>
        <w:t xml:space="preserve">Why I Am the Right Candidate</w:t>
      </w:r>
    </w:p>
    <w:p>
      <w:pPr>
        <w:pStyle w:val="FirstParagraph"/>
      </w:pPr>
      <w:r>
        <w:t xml:space="preserve">What sets me apart is my unwavering dedication to excellence and my ability to adapt to evolving challenges. I thrive in fast-paced environments where innovation is paramount, and I am always eager to learn new technologies and methodologies. My experience working on international projects has also equipped me with a global perspective, allowing me to understand the unique requirements of different markets and regulatory frameworks.</w:t>
      </w:r>
    </w:p>
    <w:p>
      <w:pPr>
        <w:pStyle w:val="BodyText"/>
      </w:pPr>
      <w:r>
        <w:t xml:space="preserve">Uzbekistan Tashkent represents an ideal location for me to grow both professionally and personally. The city’s vibrant culture, rich history, and commitment to progress make it an exciting place to work. I am particularly interested in contributing to projects that align with Uzbekistan’s vision of becoming a leader in aerospace technology. By leveraging my skills and passion for engineering, I aim to support the development of cutting-edge solutions that benefit both the local community and the global aerospace industry.</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Aerospace Engineer in Uzbekistan Tashkent. My background, skills, and dedication make me a strong candidate for this role, and I am confident that I can contribute meaningfully to your team. I would welcome the chance to discuss how my experience aligns with your goals and how I can help drive innovation in the aerospace sector.</w:t>
      </w:r>
    </w:p>
    <w:p>
      <w:pPr>
        <w:pStyle w:val="BodyText"/>
      </w:pPr>
      <w:r>
        <w:t xml:space="preserve">Thank you for considering my application. I look forward to the possibility of contributing to the exciting developments in Uzbekistan’s aerospace industry.</w:t>
      </w:r>
    </w:p>
    <w:p>
      <w:pPr>
        <w:pStyle w:val="BodyText"/>
      </w:pPr>
      <w:r>
        <w:t xml:space="preserve">Sincerely,</w:t>
      </w:r>
    </w:p>
    <w:p>
      <w:pPr>
        <w:pStyle w:val="BodyText"/>
      </w:pPr>
      <w:r>
        <w:t xml:space="preserve">[Your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Uzbekistan Tashkent</dc:title>
  <dc:creator/>
  <dc:language>en</dc:language>
  <cp:keywords/>
  <dcterms:created xsi:type="dcterms:W3CDTF">2026-07-23T22:17:11Z</dcterms:created>
  <dcterms:modified xsi:type="dcterms:W3CDTF">2026-07-23T22:17:11Z</dcterms:modified>
</cp:coreProperties>
</file>

<file path=docProps/custom.xml><?xml version="1.0" encoding="utf-8"?>
<Properties xmlns="http://schemas.openxmlformats.org/officeDocument/2006/custom-properties" xmlns:vt="http://schemas.openxmlformats.org/officeDocument/2006/docPropsVTypes"/>
</file>