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Architect position at your esteemed organization, based in Egypt Cairo. As a passionate and experienced architect with a deep appreciation for the rich cultural and historical landscape of Egypt, I am eager to contribute my skills, creativity, and dedication to your team. My academic background in architecture, combined with hands-on experience in designing structures that harmonize with local environments, has prepared me to excel in this role. I am particularly drawn to the opportunity of working in Cairo, a city where ancient heritage meets modern innovation—a perfect backdrop for an architect to leave a lasting legacy.</w:t>
      </w:r>
    </w:p>
    <w:p>
      <w:pPr>
        <w:pStyle w:val="BodyText"/>
      </w:pPr>
      <w:r>
        <w:t xml:space="preserve">With over [X years] of experience in architectural design and project management, I have developed a strong foundation in creating spaces that are not only aesthetically pleasing but also functional and sustainable. My work has spanned diverse projects, from residential complexes to commercial buildings, each requiring a tailored approach to meet the unique needs of clients and communities. In Cairo, where the architectural scene is evolving rapidly while preserving its historical roots, I am confident in my ability to bridge tradition and modernity through innovative design solutions.</w:t>
      </w:r>
    </w:p>
    <w:p>
      <w:pPr>
        <w:pStyle w:val="BodyText"/>
      </w:pPr>
      <w:r>
        <w:t xml:space="preserve">One of my core strengths as an architect is my ability to understand and integrate local context into every project. Whether it’s incorporating traditional Egyptian design elements or adhering to contemporary building codes, I prioritize creating spaces that resonate with the cultural identity of Egypt Cairo. For instance, in a recent project involving the restoration of a historic neighborhood in Alexandria, I worked closely with local artisans and historians to ensure that modern interventions respected the area’s architectural integrity. This experience reinforced my belief that architecture is not just about constructing buildings but about preserving stories and fostering connections between people and their environment.</w:t>
      </w:r>
    </w:p>
    <w:p>
      <w:pPr>
        <w:pStyle w:val="BodyText"/>
      </w:pPr>
      <w:r>
        <w:t xml:space="preserve">My technical expertise includes proficiency in architectural software such as AutoCAD, Revit, and 3D modeling tools, which enable me to visualize complex designs with precision. I am also well-versed in sustainable design practices, a growing priority in Egypt’s urban development. Cairo’s unique climate—characterized by extreme temperatures and limited water resources—demands innovative approaches to energy efficiency and environmental resilience. I have previously designed projects that incorporate passive cooling techniques, green roofs, and rainwater harvesting systems, which align with the city’s goals of reducing its ecological footprint while enhancing quality of life.</w:t>
      </w:r>
    </w:p>
    <w:p>
      <w:pPr>
        <w:pStyle w:val="BodyText"/>
      </w:pPr>
      <w:r>
        <w:t xml:space="preserve">What sets me apart as an architect is my commitment to collaboration. I believe that successful projects are born from open communication and teamwork. In Cairo, where architectural projects often involve multiple stakeholders—ranging from government agencies to private developers—I have honed my ability to navigate complex dynamics and translate diverse perspectives into cohesive designs. My proactive approach to problem-solving ensures that challenges are addressed creatively, whether it’s optimizing space in high-density urban areas or adhering to tight project timelines.</w:t>
      </w:r>
    </w:p>
    <w:p>
      <w:pPr>
        <w:pStyle w:val="BodyText"/>
      </w:pPr>
      <w:r>
        <w:t xml:space="preserve">Working in Egypt Cairo offers a unique opportunity to contribute to a city that is both a historical treasure and a hub of modernity. The architectural landscape here is shaped by centuries of influence, from the ancient pyramids and Islamic architecture to the sleek skyscrapers of today. I am particularly inspired by the way Cairo’s architects are reimagining its future while honoring its past. For example, projects like the Grand Egyptian Museum and the new administrative capital demonstrate a vision that balances innovation with cultural preservation. I would be honored to play a role in such transformative initiatives, using my skills to support Cairo’s evolution as a global city.</w:t>
      </w:r>
    </w:p>
    <w:p>
      <w:pPr>
        <w:pStyle w:val="BodyText"/>
      </w:pPr>
      <w:r>
        <w:t xml:space="preserve">My motivation as an architect is driven by the desire to create spaces that inspire and uplift. In Egypt Cairo, where the community’s needs are diverse and often complex, I am eager to apply my expertise to address challenges such as affordable housing, urban congestion, and infrastructure development. I have a strong understanding of local building materials and construction practices, which allows me to design cost-effective solutions without compromising on quality. Additionally, my knowledge of Egyptian regulations and zoning laws ensures that projects comply with all legal requirements while maximizing their potential.</w:t>
      </w:r>
    </w:p>
    <w:p>
      <w:pPr>
        <w:pStyle w:val="BodyText"/>
      </w:pPr>
      <w:r>
        <w:t xml:space="preserve">I am also deeply committed to professional growth and staying abreast of global trends in architecture. I regularly attend industry conferences, workshops, and seminars, which have broadened my perspective on emerging technologies like BIM (Building Information Modeling) and smart city planning. These experiences have equipped me with the tools to tackle large-scale projects with efficiency and precision. In Cairo’s dynamic environment, where the demand for sustainable and resilient infrastructure is rising, I am confident in my ability to lead and adapt to new challenges.</w:t>
      </w:r>
    </w:p>
    <w:p>
      <w:pPr>
        <w:pStyle w:val="BodyText"/>
      </w:pPr>
      <w:r>
        <w:t xml:space="preserve">Finally, I want to emphasize that my passion for architecture is rooted in a profound respect for Egypt’s cultural heritage. The city of Cairo has always been a source of inspiration for me, with its vibrant streets, historical landmarks, and the enduring spirit of its people. I am eager to contribute my skills to an organization that shares this vision and is dedicated to shaping a better future for the city. I am confident that my experience, creativity, and dedication make me an ideal candidate for this role.</w:t>
      </w:r>
    </w:p>
    <w:p>
      <w:pPr>
        <w:pStyle w:val="BodyText"/>
      </w:pPr>
      <w:r>
        <w:t xml:space="preserve">Thank you for considering my application. I would be delighted to discuss how my background and aspirations align with your organization’s goals. Please feel free to contact me at [Your Phone Number] or [Your Email Address] at your earliest convenience. I look forward to the opportunity to contribute to the architectural excellence of Egypt Cairo.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2026-07-22T06:22:41Z</dcterms:created>
  <dcterms:modified xsi:type="dcterms:W3CDTF">2026-07-22T06:22:41Z</dcterms:modified>
</cp:coreProperties>
</file>

<file path=docProps/custom.xml><?xml version="1.0" encoding="utf-8"?>
<Properties xmlns="http://schemas.openxmlformats.org/officeDocument/2006/custom-properties" xmlns:vt="http://schemas.openxmlformats.org/officeDocument/2006/docPropsVTypes"/>
</file>