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[City, State, ZIP Code]</w:t>
      </w:r>
    </w:p>
    <w:p>
      <w:pPr>
        <w:pStyle w:val="BodyText"/>
      </w:pPr>
      <w:r>
        <w:t xml:space="preserve">Dear Hiring Manager,</w:t>
      </w:r>
    </w:p>
    <w:p>
      <w:pPr>
        <w:pStyle w:val="BodyText"/>
      </w:pPr>
      <w:r>
        <w:t xml:space="preserve">I am writing to express my interest in the Architect position at your esteemed organization. As a passionate and experienced Architect with a deep understanding of India Bangalore's unique architectural landscape, I am eager to contribute my skills and expertise to drive innovative design solutions that align with the city's dynamic growth and cultural heritage.</w:t>
      </w:r>
    </w:p>
    <w:bookmarkStart w:id="20" w:name="professional-background"/>
    <w:p>
      <w:pPr>
        <w:pStyle w:val="Heading2"/>
      </w:pPr>
      <w:r>
        <w:t xml:space="preserve">Professional Background</w:t>
      </w:r>
    </w:p>
    <w:p>
      <w:pPr>
        <w:pStyle w:val="FirstParagraph"/>
      </w:pPr>
      <w:r>
        <w:t xml:space="preserve">With over [X years] of experience in architecture, I have dedicated my career to creating spaces that harmonize functionality, aesthetics, and sustainability. My journey as an Architect has taken me through diverse projects across India, but it is the vibrant city of Bangalore that has left an indelible mark on my professional ethos. The rapid urbanization, technological advancements, and rich cultural tapestry of India Bangalore have inspired me to develop designs that not only meet modern demands but also respect the city's legacy.</w:t>
      </w:r>
    </w:p>
    <w:p>
      <w:pPr>
        <w:pStyle w:val="BodyText"/>
      </w:pPr>
      <w:r>
        <w:t xml:space="preserve">My work as an Architect has been rooted in a commitment to sustainable practices and community-centric design. In my previous role at [Previous Company Name], I led the design and execution of residential and commercial projects that emphasized energy efficiency, green infrastructure, and user-centric layouts. These experiences have equipped me with the ability to navigate complex challenges while maintaining a focus on innovation and quality.</w:t>
      </w:r>
    </w:p>
    <w:bookmarkEnd w:id="20"/>
    <w:bookmarkStart w:id="21" w:name="X1acbedc57c8c123aa6c71786cd3c9530c351c23"/>
    <w:p>
      <w:pPr>
        <w:pStyle w:val="Heading2"/>
      </w:pPr>
      <w:r>
        <w:t xml:space="preserve">Understanding India Bangalore's Architectural Landscape</w:t>
      </w:r>
    </w:p>
    <w:p>
      <w:pPr>
        <w:pStyle w:val="FirstParagraph"/>
      </w:pPr>
      <w:r>
        <w:t xml:space="preserve">India Bangalore is a city where tradition meets modernity, and as an Architect, I have always been fascinated by its ability to balance these dualities. The city's booming tech industry, growing population, and emphasis on smart urban planning present both opportunities and challenges for architects. My expertise in adaptive reuse of spaces, integration of local materials, and designing for climate resilience aligns seamlessly with the needs of India Bangalore's evolving architectural scene.</w:t>
      </w:r>
    </w:p>
    <w:p>
      <w:pPr>
        <w:pStyle w:val="BodyText"/>
      </w:pPr>
      <w:r>
        <w:t xml:space="preserve">For instance, during my tenure at [Previous Company Name], I was involved in a mixed-use development project that incorporated passive cooling systems and rainwater harvesting—practices that are increasingly vital in a city like Bangalore, where water scarcity and rising temperatures are critical concerns. This project not only received recognition for its sustainability but also underscored the importance of designing with the local environment in mind.</w:t>
      </w:r>
    </w:p>
    <w:bookmarkEnd w:id="21"/>
    <w:bookmarkStart w:id="22" w:name="skills-and-achievements"/>
    <w:p>
      <w:pPr>
        <w:pStyle w:val="Heading2"/>
      </w:pPr>
      <w:r>
        <w:t xml:space="preserve">Skills and Achievements</w:t>
      </w:r>
    </w:p>
    <w:p>
      <w:pPr>
        <w:pStyle w:val="FirstParagraph"/>
      </w:pPr>
      <w:r>
        <w:t xml:space="preserve">As an Architect, I bring a robust skill set that includes advanced proficiency in AutoCAD, Revit, and 3D modeling software. My ability to translate conceptual ideas into detailed technical drawings ensures that every project is executed with precision. Furthermore, my strong communication skills allow me to collaborate effectively with clients, contractors, and cross-functional teams to deliver projects on time and within budget.</w:t>
      </w:r>
    </w:p>
    <w:p>
      <w:pPr>
        <w:pStyle w:val="BodyText"/>
      </w:pPr>
      <w:r>
        <w:t xml:space="preserve">One of my proudest achievements as an Architect was leading the design of a cultural center in India Bangalore that became a hub for local artists and communities. This project required extensive stakeholder engagement, site analysis, and creative problem-solving—skills I have honed through years of practice. The success of this initiative reinforced my belief in architecture's power to foster social connections and elevate the quality of life.</w:t>
      </w:r>
    </w:p>
    <w:bookmarkEnd w:id="22"/>
    <w:bookmarkStart w:id="23" w:name="why-india-bangalore"/>
    <w:p>
      <w:pPr>
        <w:pStyle w:val="Heading2"/>
      </w:pPr>
      <w:r>
        <w:t xml:space="preserve">Why India Bangalore?</w:t>
      </w:r>
    </w:p>
    <w:p>
      <w:pPr>
        <w:pStyle w:val="FirstParagraph"/>
      </w:pPr>
      <w:r>
        <w:t xml:space="preserve">India Bangalore is not just a location for me; it is a place where I have grown both personally and professionally. The city’s emphasis on innovation, coupled with its historical significance, has shaped my approach to architecture. I am particularly drawn to the opportunity to work on projects that reflect Bangalore’s identity while addressing contemporary needs. Whether it is designing eco-friendly office spaces for tech startups or revitalizing urban neighborhoods, I am committed to creating solutions that resonate with the city’s spirit.</w:t>
      </w:r>
    </w:p>
    <w:p>
      <w:pPr>
        <w:pStyle w:val="BodyText"/>
      </w:pPr>
      <w:r>
        <w:t xml:space="preserve">Moreover, my understanding of India Bangalore’s regulatory frameworks and local construction practices ensures that my designs are not only visionary but also feasible. I am well-versed in adhering to building codes, environmental guidelines, and community requirements, which are essential for success in this region.</w:t>
      </w:r>
    </w:p>
    <w:bookmarkEnd w:id="23"/>
    <w:bookmarkStart w:id="24" w:name="conclusion"/>
    <w:p>
      <w:pPr>
        <w:pStyle w:val="Heading2"/>
      </w:pPr>
      <w:r>
        <w:t xml:space="preserve">Conclusion</w:t>
      </w:r>
    </w:p>
    <w:p>
      <w:pPr>
        <w:pStyle w:val="FirstParagraph"/>
      </w:pPr>
      <w:r>
        <w:t xml:space="preserve">I am enthusiastic about the possibility of joining your team as an Architect and contributing to the continued growth of India Bangalore’s architectural excellence. My passion for design, combined with my technical expertise and adaptability, positions me to make a meaningful impact on your projects. I would welcome the opportunity to discuss how my background and vision align with your organization’s goals.</w:t>
      </w:r>
    </w:p>
    <w:p>
      <w:pPr>
        <w:pStyle w:val="BodyText"/>
      </w:pPr>
      <w:r>
        <w:t xml:space="preserve">Thank you for considering my application. I look forward to the possibility of contributing to your team and helping shape the future of architecture in India Bangalore.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India Bangalore</dc:title>
  <dc:creator/>
  <dc:language>en</dc:language>
  <cp:keywords/>
  <dcterms:created xsi:type="dcterms:W3CDTF">2026-07-23T03:56:46Z</dcterms:created>
  <dcterms:modified xsi:type="dcterms:W3CDTF">2026-07-23T03:56:46Z</dcterms:modified>
</cp:coreProperties>
</file>

<file path=docProps/custom.xml><?xml version="1.0" encoding="utf-8"?>
<Properties xmlns="http://schemas.openxmlformats.org/officeDocument/2006/custom-properties" xmlns:vt="http://schemas.openxmlformats.org/officeDocument/2006/docPropsVTypes"/>
</file>