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Architect</w:t>
      </w:r>
    </w:p>
    <w:bookmarkStart w:id="25" w:name="X1171c67acb4aa9dd187985af1afd3be5468717e"/>
    <w:p>
      <w:pPr>
        <w:pStyle w:val="Heading1"/>
      </w:pPr>
      <w:r>
        <w:t xml:space="preserve">Cover Letter for Architect Position in Ivory Coast Abidjan</w:t>
      </w:r>
    </w:p>
    <w:p>
      <w:pPr>
        <w:pStyle w:val="FirstParagraph"/>
      </w:pPr>
      <w:r>
        <w:rPr>
          <w:bCs/>
          <w:b/>
        </w:rPr>
        <w:t xml:space="preserve">Dear Hiring Manager,</w:t>
      </w:r>
    </w:p>
    <w:p>
      <w:pPr>
        <w:pStyle w:val="BodyText"/>
      </w:pPr>
      <w:r>
        <w:t xml:space="preserve">I am writing to express my enthusiastic interest in the Architect position at [Company Name] in Ivory Coast Abidjan. As a dedicated and innovative Architect with [X years] of experience, I am eager to contribute my expertise to the vibrant and dynamic architectural landscape of Abidjan, a city that embodies the spirit of modernity and cultural richness in West Africa.</w:t>
      </w:r>
    </w:p>
    <w:bookmarkStart w:id="20" w:name="professional-background-and-expertise"/>
    <w:p>
      <w:pPr>
        <w:pStyle w:val="Heading2"/>
      </w:pPr>
      <w:r>
        <w:t xml:space="preserve">Professional Background and Expertise</w:t>
      </w:r>
    </w:p>
    <w:p>
      <w:pPr>
        <w:pStyle w:val="FirstParagraph"/>
      </w:pPr>
      <w:r>
        <w:t xml:space="preserve">As an Architect, I have always believed that design is more than just creating structures—it is about shaping spaces that inspire, connect, and uplift communities. Over the years, I have worked on a diverse range of projects, from residential complexes to commercial developments and sustainable urban planning initiatives. My career has been defined by a commitment to blending functionality with aesthetic appeal while adhering to the highest standards of safety and environmental responsibility.</w:t>
      </w:r>
    </w:p>
    <w:p>
      <w:pPr>
        <w:pStyle w:val="BodyText"/>
      </w:pPr>
      <w:r>
        <w:t xml:space="preserve">One of my most rewarding experiences was leading the design of [specific project name], a mixed-use development that integrated green building technologies and local materials. This project not only achieved LEED certification but also received recognition for its ability to harmonize with the surrounding environment. Such experiences have reinforced my belief in the power of architecture to address both practical and cultural needs.</w:t>
      </w:r>
    </w:p>
    <w:p>
      <w:pPr>
        <w:pStyle w:val="BodyText"/>
      </w:pPr>
      <w:r>
        <w:t xml:space="preserve">In Ivory Coast Abidjan, where rapid urbanization is transforming the cityscape, I see an opportunity to apply my skills in creating solutions that meet the demands of a growing population while respecting the region’s unique heritage. The architectural challenges here—ranging from infrastructure development to affordable housing—require creative problem-solving and a deep understanding of local contexts. My background in [specific area, e.g., sustainable design, urban planning] positions me to contribute meaningfully to these efforts.</w:t>
      </w:r>
    </w:p>
    <w:bookmarkEnd w:id="20"/>
    <w:bookmarkStart w:id="21" w:name="why-ivory-coast-abidjan"/>
    <w:p>
      <w:pPr>
        <w:pStyle w:val="Heading2"/>
      </w:pPr>
      <w:r>
        <w:t xml:space="preserve">Why Ivory Coast Abidjan?</w:t>
      </w:r>
    </w:p>
    <w:p>
      <w:pPr>
        <w:pStyle w:val="FirstParagraph"/>
      </w:pPr>
      <w:r>
        <w:t xml:space="preserve">Ivory Coast Abidjan is a city that thrives at the intersection of tradition and progress. As the economic capital of the country, it is a hub for innovation, trade, and cultural exchange. However, its architectural identity is still evolving, with opportunities to design spaces that reflect both modernity and local character. This aligns perfectly with my professional philosophy as an Architect: to create designs that are not only visually striking but also deeply rooted in the needs of the people they serve.</w:t>
      </w:r>
    </w:p>
    <w:p>
      <w:pPr>
        <w:pStyle w:val="BodyText"/>
      </w:pPr>
      <w:r>
        <w:t xml:space="preserve">Having studied the architectural trends in Abidjan, I have been particularly inspired by the city’s blend of colonial-era buildings and contemporary structures. I believe that preserving historical elements while introducing forward-thinking designs can create a unique urban identity. For instance, integrating traditional Ivorian motifs into modern facades or utilizing local craftsmanship in construction projects can foster a sense of pride and continuity among residents.</w:t>
      </w:r>
    </w:p>
    <w:p>
      <w:pPr>
        <w:pStyle w:val="BodyText"/>
      </w:pPr>
      <w:r>
        <w:t xml:space="preserve">Furthermore, the demand for sustainable architecture in Ivory Coast Abidjan is growing as the region grapples with climate challenges such as rising temperatures and urban flooding. My experience in designing energy-efficient buildings and implementing water management systems makes me well-suited to address these issues. I am particularly interested in working on projects that prioritize resilience, such as flood-resistant infrastructure or solar-powered community centers.</w:t>
      </w:r>
    </w:p>
    <w:bookmarkEnd w:id="21"/>
    <w:bookmarkStart w:id="22" w:name="skills-and-qualifications"/>
    <w:p>
      <w:pPr>
        <w:pStyle w:val="Heading2"/>
      </w:pPr>
      <w:r>
        <w:t xml:space="preserve">Skills and Qualifications</w:t>
      </w:r>
    </w:p>
    <w:p>
      <w:pPr>
        <w:pStyle w:val="FirstParagraph"/>
      </w:pPr>
      <w:r>
        <w:t xml:space="preserve">As an Architect, I bring a robust set of technical and creative skills to the table. Proficient in [software names, e.g., AutoCAD, Revit, SketchUp], I am capable of translating conceptual ideas into detailed plans. My ability to collaborate with multidisciplinary teams ensures that projects are executed efficiently and meet all regulatory requirements.</w:t>
      </w:r>
    </w:p>
    <w:p>
      <w:pPr>
        <w:pStyle w:val="BodyText"/>
      </w:pPr>
      <w:r>
        <w:t xml:space="preserve">My work ethic is grounded in integrity, precision, and a passion for excellence. I thrive in fast-paced environments where adaptability is key. For example, during [specific project], I managed to streamline the design process by implementing BIM (Building Information Modeling), which reduced errors and improved client satisfaction. This experience underscores my ability to leverage technology to enhance both productivity and quality.</w:t>
      </w:r>
    </w:p>
    <w:p>
      <w:pPr>
        <w:pStyle w:val="BodyText"/>
      </w:pPr>
      <w:r>
        <w:t xml:space="preserve">In addition to technical expertise, I have a strong understanding of local building codes and environmental regulations in West Africa. This knowledge is crucial for ensuring that projects comply with regional standards while also addressing the unique challenges of the Ivory Coast Abidjan context.</w:t>
      </w:r>
    </w:p>
    <w:bookmarkEnd w:id="22"/>
    <w:bookmarkStart w:id="23" w:name="why-i-am-the-right-fit"/>
    <w:p>
      <w:pPr>
        <w:pStyle w:val="Heading2"/>
      </w:pPr>
      <w:r>
        <w:t xml:space="preserve">Why I Am the Right Fit</w:t>
      </w:r>
    </w:p>
    <w:p>
      <w:pPr>
        <w:pStyle w:val="FirstParagraph"/>
      </w:pPr>
      <w:r>
        <w:t xml:space="preserve">I am confident that my combination of experience, skills, and vision makes me an ideal candidate for this role. My passion for architecture is driven by a desire to create spaces that foster community engagement and cultural expression. In Ivory Coast Abidjan, where the architectural scene is both dynamic and diverse, I am eager to contribute my expertise to projects that leave a lasting impact.</w:t>
      </w:r>
    </w:p>
    <w:p>
      <w:pPr>
        <w:pStyle w:val="BodyText"/>
      </w:pPr>
      <w:r>
        <w:t xml:space="preserve">What sets me apart is my ability to think critically about the role of architecture in society. Whether it’s designing a public plaza that encourages social interaction or developing housing solutions that prioritize affordability, I approach every project with a focus on human-centric design. This perspective aligns with the values of [Company Name], which I understand is committed to innovation and community-driven development.</w:t>
      </w:r>
    </w:p>
    <w:p>
      <w:pPr>
        <w:pStyle w:val="BodyText"/>
      </w:pPr>
      <w:r>
        <w:t xml:space="preserve">I am also deeply committed to professional growth. I regularly attend industry conferences, engage in continuing education, and stay informed about global architectural trends. This dedication ensures that I remain at the forefront of my field and can bring fresh ideas to every project.</w:t>
      </w:r>
    </w:p>
    <w:bookmarkEnd w:id="23"/>
    <w:bookmarkStart w:id="24" w:name="conclusion"/>
    <w:p>
      <w:pPr>
        <w:pStyle w:val="Heading2"/>
      </w:pPr>
      <w:r>
        <w:t xml:space="preserve">Conclusion</w:t>
      </w:r>
    </w:p>
    <w:p>
      <w:pPr>
        <w:pStyle w:val="FirstParagraph"/>
      </w:pPr>
      <w:r>
        <w:t xml:space="preserve">In conclusion, I am excited about the opportunity to join [Company Name] as an Architect in Ivory Coast Abidjan. My goal is to contribute to the city’s architectural evolution by delivering designs that are innovative, sustainable, and culturally resonant. I am eager to collaborate with your team to create spaces that reflect the aspirations of Abidjan’s residents and support the region’s continued growth.</w:t>
      </w:r>
    </w:p>
    <w:p>
      <w:pPr>
        <w:pStyle w:val="BodyText"/>
      </w:pPr>
      <w:r>
        <w:t xml:space="preserve">Thank you for considering my application. I look forward to the possibility of discussing how my background and vision align with the goals of [Company Name].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Architect</dc:title>
  <dc:creator/>
  <dc:language>en</dc:language>
  <cp:keywords/>
  <dcterms:created xsi:type="dcterms:W3CDTF">2026-07-23T00:35:34Z</dcterms:created>
  <dcterms:modified xsi:type="dcterms:W3CDTF">2026-07-23T00:35:34Z</dcterms:modified>
</cp:coreProperties>
</file>

<file path=docProps/custom.xml><?xml version="1.0" encoding="utf-8"?>
<Properties xmlns="http://schemas.openxmlformats.org/officeDocument/2006/custom-properties" xmlns:vt="http://schemas.openxmlformats.org/officeDocument/2006/docPropsVTypes"/>
</file>