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[Company Name] in Kuwait City, Kuwait. As a dedicated and experienced professional with a passion for innovative design and sustainable development, I am eager to contribute my expertise to a city renowned for its architectural evolution and cultural richness. This opportunity aligns perfectly with my career goals, and I am confident that my skills, combined with my deep understanding of urban design in the Middle East, make me an ideal candidate for this role.</w:t>
      </w:r>
    </w:p>
    <w:bookmarkStart w:id="20" w:name="about-me-a-professional-architect"/>
    <w:p>
      <w:pPr>
        <w:pStyle w:val="Heading2"/>
      </w:pPr>
      <w:r>
        <w:t xml:space="preserve">About Me: A Professional Architect</w:t>
      </w:r>
    </w:p>
    <w:p>
      <w:pPr>
        <w:pStyle w:val="FirstParagraph"/>
      </w:pPr>
      <w:r>
        <w:t xml:space="preserve">With over [X years] of experience in the field of architecture, I have developed a strong foundation in conceptualizing and executing projects that blend functionality, aesthetics, and environmental responsibility. My career has been driven by a commitment to creating spaces that not only meet the needs of clients but also enhance the quality of life for communities. As an Architect, I specialize in [mention specific areas: e.g., residential, commercial, or urban planning], and I have worked on diverse projects ranging from high-rise developments to mixed-use complexes, all while adhering to international standards and local regulations.</w:t>
      </w:r>
    </w:p>
    <w:p>
      <w:pPr>
        <w:pStyle w:val="BodyText"/>
      </w:pPr>
      <w:r>
        <w:t xml:space="preserve">One of my key strengths is my ability to merge modern architectural trends with traditional design elements. In Kuwait City, where the skyline is a testament to the nation's rapid growth and cultural heritage, this balance is crucial. I have studied the unique challenges of designing in arid climates, such as optimizing energy efficiency and integrating natural light, which are essential for sustainable architecture in this region. My experience includes working on projects that incorporate green building technologies and locally sourced materials, ensuring both cost-effectiveness and environmental stewardship.</w:t>
      </w:r>
    </w:p>
    <w:bookmarkEnd w:id="20"/>
    <w:bookmarkStart w:id="21" w:name="X248629cc39939e4ad7b464b3141e0363b256f5e"/>
    <w:p>
      <w:pPr>
        <w:pStyle w:val="Heading2"/>
      </w:pPr>
      <w:r>
        <w:t xml:space="preserve">Kuwait City: A Hub of Architectural Innovation</w:t>
      </w:r>
    </w:p>
    <w:p>
      <w:pPr>
        <w:pStyle w:val="FirstParagraph"/>
      </w:pPr>
      <w:r>
        <w:t xml:space="preserve">Kuwait City has always captivated me with its dynamic energy and visionary approach to urban development. As an Architect, I am particularly inspired by the city’s iconic landmarks, such as the Kuwait Tower and the Sheikh Jaber Al-Ahmad Cultural Center, which exemplify how architecture can reflect a nation’s identity while embracing modernity. The city’s ongoing projects—ranging from smart cities to waterfront developments—present exciting opportunities to contribute to its evolving narrative.</w:t>
      </w:r>
    </w:p>
    <w:p>
      <w:pPr>
        <w:pStyle w:val="BodyText"/>
      </w:pPr>
      <w:r>
        <w:t xml:space="preserve">What draws me most to Kuwait City is its commitment to innovation and excellence in architecture. The government’s initiatives, such as the Kuwait Vision 2035, emphasize sustainable urban planning and infrastructure development, which resonate deeply with my professional ethos. I am eager to collaborate with a forward-thinking organization like [Company Name] to create designs that align with these goals while addressing the unique needs of Kuwait’s population. Whether it’s designing eco-friendly residential complexes or revitalizing public spaces, I am passionate about contributing to a city that values creativity and progress.</w:t>
      </w:r>
    </w:p>
    <w:bookmarkEnd w:id="21"/>
    <w:bookmarkStart w:id="22" w:name="my-expertise-and-contributions"/>
    <w:p>
      <w:pPr>
        <w:pStyle w:val="Heading2"/>
      </w:pPr>
      <w:r>
        <w:t xml:space="preserve">My Expertise and Contributions</w:t>
      </w:r>
    </w:p>
    <w:p>
      <w:pPr>
        <w:pStyle w:val="FirstParagraph"/>
      </w:pPr>
      <w:r>
        <w:t xml:space="preserve">Throughout my career, I have consistently demonstrated a strong ability to manage complex projects from conceptualization to completion. My technical skills include proficiency in CAD software, BIM (Building Information Modeling), and 3D visualization tools, which enable me to produce detailed and accurate designs. Additionally, my experience in coordinating with multidisciplinary teams—architects, engineers, and contractors—ensures that projects are executed efficiently while maintaining the highest standards of quality.</w:t>
      </w:r>
    </w:p>
    <w:p>
      <w:pPr>
        <w:pStyle w:val="BodyText"/>
      </w:pPr>
      <w:r>
        <w:t xml:space="preserve">In my previous role at [Previous Company], I led the design of a [mention specific project: e.g., “mixed-use commercial complex” or “residential community”] that prioritized sustainability and user experience. The project incorporated solar panels, rainwater harvesting systems, and energy-efficient HVAC solutions, resulting in a 30% reduction in operational costs. This achievement not only met the client’s objectives but also contributed to the broader goal of reducing the carbon footprint of urban developments.</w:t>
      </w:r>
    </w:p>
    <w:p>
      <w:pPr>
        <w:pStyle w:val="BodyText"/>
      </w:pPr>
      <w:r>
        <w:t xml:space="preserve">Moreover, I have a proven track record of adapting to diverse cultural and regulatory environments. In my work across [other regions or countries], I have learned to navigate local building codes, climate-specific challenges, and community preferences. This adaptability has allowed me to create designs that are not only functional but also culturally sensitive and contextually appropriate. In Kuwait City, where architecture reflects both tradition and innovation, this skill is invaluable.</w:t>
      </w:r>
    </w:p>
    <w:bookmarkEnd w:id="22"/>
    <w:bookmarkStart w:id="23" w:name="why-i-am-the-right-candidate"/>
    <w:p>
      <w:pPr>
        <w:pStyle w:val="Heading2"/>
      </w:pPr>
      <w:r>
        <w:t xml:space="preserve">Why I Am the Right Candidate</w:t>
      </w:r>
    </w:p>
    <w:p>
      <w:pPr>
        <w:pStyle w:val="FirstParagraph"/>
      </w:pPr>
      <w:r>
        <w:t xml:space="preserve">What sets me apart as an Architect is my unwavering dedication to client satisfaction and my ability to think critically about spatial solutions. I believe that every project begins with a deep understanding of the client’s vision, the site’s characteristics, and the surrounding environment. By fostering open communication and collaboration, I ensure that all stakeholders are aligned throughout the design process.</w:t>
      </w:r>
    </w:p>
    <w:p>
      <w:pPr>
        <w:pStyle w:val="BodyText"/>
      </w:pPr>
      <w:r>
        <w:t xml:space="preserve">I am also highly motivated by challenges that push me to innovate. For instance, during my work on a [specific project], I faced the challenge of designing a structure in a seismically active area while maintaining aesthetic appeal. Through rigorous research and collaboration with structural engineers, we developed a solution that met safety standards without compromising the building’s design integrity. This experience reinforced my belief that creativity and technical expertise can coexist to achieve remarkable results.</w:t>
      </w:r>
    </w:p>
    <w:bookmarkEnd w:id="23"/>
    <w:bookmarkStart w:id="24" w:name="Xbed691691245fa13ff974e694e52881bf5eca66"/>
    <w:p>
      <w:pPr>
        <w:pStyle w:val="Heading2"/>
      </w:pPr>
      <w:r>
        <w:t xml:space="preserve">Conclusion: A Commitment to Kuwait City’s Future</w:t>
      </w:r>
    </w:p>
    <w:p>
      <w:pPr>
        <w:pStyle w:val="FirstParagraph"/>
      </w:pPr>
      <w:r>
        <w:t xml:space="preserve">In conclusion, I am excited about the possibility of joining [Company Name] as an Architect in Kuwait City. My background, skills, and passion for sustainable design position me to make meaningful contributions to your team. I am particularly drawn to the opportunity to work on projects that shape the future of this vibrant city while honoring its rich cultural heritage.</w:t>
      </w:r>
    </w:p>
    <w:p>
      <w:pPr>
        <w:pStyle w:val="BodyText"/>
      </w:pPr>
      <w:r>
        <w:t xml:space="preserve">Thank you for considering my application. I would be delighted to discuss how my experience and vision align with your organization’s goals. Please feel free to contact me at [your phone number] or [your email address] at your earliest convenience. I look forward to the possibility of contributing to the architectural legacy of Kuwait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Kuwait City</dc:title>
  <dc:creator/>
  <dc:language>en</dc:language>
  <cp:keywords/>
  <dcterms:created xsi:type="dcterms:W3CDTF">2026-07-21T04:55:27Z</dcterms:created>
  <dcterms:modified xsi:type="dcterms:W3CDTF">2026-07-21T04:55:27Z</dcterms:modified>
</cp:coreProperties>
</file>

<file path=docProps/custom.xml><?xml version="1.0" encoding="utf-8"?>
<Properties xmlns="http://schemas.openxmlformats.org/officeDocument/2006/custom-properties" xmlns:vt="http://schemas.openxmlformats.org/officeDocument/2006/docPropsVTypes"/>
</file>