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Postal Code]</w:t>
      </w:r>
      <w:r>
        <w:br/>
      </w:r>
      <w:r>
        <w:t xml:space="preserve">[Email Address] | [Phone Number] | [LinkedIn/Portfolio Website]</w:t>
      </w:r>
    </w:p>
    <w:p>
      <w:pPr>
        <w:pStyle w:val="BodyText"/>
      </w:pPr>
      <w:r>
        <w:t xml:space="preserve">Dear [Hiring Manager's Name],</w:t>
      </w:r>
      <w:r>
        <w:br/>
      </w:r>
      <w:r>
        <w:t xml:space="preserve">I am writing to express my sincere interest in the Architect position at your esteemed firm in Malaysia Kuala Lumpur. As a dedicated and innovative architect with over [X years] of experience in designing functional, sustainable, and culturally resonant spaces, I am eager to contribute my expertise to a dynamic organization that values creativity and excellence. My background aligns closely with the unique architectural demands of Malaysia Kuala Lumpur, where the fusion of tradition and modernity creates a vibrant landscape for architectural exploration.</w:t>
      </w:r>
    </w:p>
    <w:p>
      <w:pPr>
        <w:pStyle w:val="BodyText"/>
      </w:pPr>
      <w:r>
        <w:t xml:space="preserve">Having worked on diverse projects across Southeast Asia, I have developed a deep appreciation for the interplay between architecture and context. In Malaysia Kuala Lumpur, this connection is particularly vital. The city’s rapid urbanization, rich cultural heritage, and tropical climate present both challenges and opportunities for architects to create spaces that are not only aesthetically pleasing but also environmentally responsive. My work has consistently prioritized these principles, ensuring that designs meet the needs of users while harmonizing with their surroundings.</w:t>
      </w:r>
    </w:p>
    <w:p>
      <w:pPr>
        <w:pStyle w:val="BodyText"/>
      </w:pPr>
      <w:r>
        <w:t xml:space="preserve">As an Architect, I believe that successful projects stem from a thorough understanding of local regulations, materials, and climatic conditions. In Malaysia Kuala Lumpur, this means designing buildings that withstand high humidity and temperatures while incorporating passive cooling strategies. For example, in my recent project at [Project Name], I integrated large overhangs and natural ventilation systems to reduce energy consumption—a design approach that aligns with the city’s growing emphasis on sustainability. Such projects reflect my commitment to creating spaces that are both innovative and contextually relevant.</w:t>
      </w:r>
    </w:p>
    <w:p>
      <w:pPr>
        <w:pStyle w:val="BodyText"/>
      </w:pPr>
      <w:r>
        <w:t xml:space="preserve">Malaysia Kuala Lumpur is a city where architecture plays a pivotal role in shaping its identity. From iconic landmarks like the Petronas Towers to modern residential and commercial developments, the city’s architectural landscape is a testament to its ambition and cultural diversity. I have always been inspired by this duality, and I am particularly drawn to firms that embrace this balance. My experience in [mention specific skills or areas, e.g., "residential design," "urban planning," or "interior architecture"] has equipped me with the technical and creative tools to contribute meaningfully to such projects.</w:t>
      </w:r>
    </w:p>
    <w:p>
      <w:pPr>
        <w:pStyle w:val="BodyText"/>
      </w:pPr>
      <w:r>
        <w:t xml:space="preserve">One of my key strengths as an Architect is my ability to collaborate with multidisciplinary teams. In Malaysia Kuala Lumpur, where architectural projects often involve input from engineers, planners, and local communities, this skill is indispensable. I have successfully led teams on projects that required navigating complex stakeholder needs while maintaining a clear design vision. For instance, during the [Project Name] in [Location], I worked closely with local authorities to ensure compliance with zoning laws and cultural sensitivities. This experience reinforced my belief that architecture is not just about buildings but about fostering connections between people and their environments.</w:t>
      </w:r>
    </w:p>
    <w:p>
      <w:pPr>
        <w:pStyle w:val="BodyText"/>
      </w:pPr>
      <w:r>
        <w:t xml:space="preserve">Another aspect of my work that aligns with Malaysia Kuala Lumpur’s architectural ethos is my focus on sustainability. The city has been at the forefront of green building initiatives, and I am passionate about incorporating eco-friendly practices into every project. My portfolio includes designs that utilize recycled materials, rainwater harvesting systems, and energy-efficient technologies. I am also familiar with certifications such as [mention relevant certifications, e.g., "Green Building Index (GBI)" or "LEED"], which are increasingly important in the Malaysian market.</w:t>
      </w:r>
    </w:p>
    <w:p>
      <w:pPr>
        <w:pStyle w:val="BodyText"/>
      </w:pPr>
      <w:r>
        <w:t xml:space="preserve">Malaysia Kuala Lumpur’s architectural scene is constantly evolving, driven by advancements in technology and shifting societal needs. As an Architect, I stay updated on emerging trends such as smart buildings, digital fabrication, and adaptive reuse of existing structures. These innovations are particularly relevant in a city like KL, where space optimization and technological integration are critical. For example, I have explored the use of BIM (Building Information Modeling) to streamline design processes and enhance collaboration—a tool that I believe can significantly benefit your firm’s operations.</w:t>
      </w:r>
    </w:p>
    <w:p>
      <w:pPr>
        <w:pStyle w:val="BodyText"/>
      </w:pPr>
      <w:r>
        <w:t xml:space="preserve">What excites me most about the opportunity to join your team in Malaysia Kuala Lumpur is the chance to contribute to a city that values creativity and progress. KL’s architectural identity is a blend of its past and future, and I am eager to play a role in shaping this narrative. Whether it’s designing sustainable office spaces, revitalizing urban neighborhoods, or creating public amenities that reflect local culture, I am committed to delivering work that resonates with the community.</w:t>
      </w:r>
    </w:p>
    <w:p>
      <w:pPr>
        <w:pStyle w:val="BodyText"/>
      </w:pPr>
      <w:r>
        <w:t xml:space="preserve">In addition to my technical expertise, I bring a strong work ethic and a passion for problem-solving. I thrive in environments where collaboration and innovation are encouraged, and I am confident that my proactive approach will add value to your firm. My goal as an Architect is not only to meet client expectations but also to exceed them by delivering designs that inspire and endure.</w:t>
      </w:r>
    </w:p>
    <w:p>
      <w:pPr>
        <w:pStyle w:val="BodyText"/>
      </w:pPr>
      <w:r>
        <w:t xml:space="preserve">I would be honored to bring my skills, experience, and enthusiasm for architecture to your team in Malaysia Kuala Lumpur. I am available at your earliest convenience for an interview and would welcome the opportunity to discuss how my background aligns with your firm’s vision. Thank you for considering my application. I look forward to the possibility of contributing to [Company Name]’s continued success in shaping the architectural landscape of Malaysia Kuala Lumpur.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2025-12-11T15:56:22Z</dcterms:created>
  <dcterms:modified xsi:type="dcterms:W3CDTF">2025-12-11T15:56:22Z</dcterms:modified>
</cp:coreProperties>
</file>

<file path=docProps/custom.xml><?xml version="1.0" encoding="utf-8"?>
<Properties xmlns="http://schemas.openxmlformats.org/officeDocument/2006/custom-properties" xmlns:vt="http://schemas.openxmlformats.org/officeDocument/2006/docPropsVTypes"/>
</file>