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Architect position at [Company Name] in Morocco Casablanca. As a highly motivated and skilled Architect with a passion for creating innovative, sustainable, and culturally resonant spaces, I am eager to contribute my expertise to your team. With over [X years] of experience in architectural design and project management, I have developed a deep understanding of the unique challenges and opportunities that come with working in dynamic urban environments like Morocco Casablanca. This letter outlines my qualifications, professional philosophy, and why I believe I would be an asset to your organization.</w:t>
      </w:r>
    </w:p>
    <w:bookmarkStart w:id="20" w:name="professional-background"/>
    <w:p>
      <w:pPr>
        <w:pStyle w:val="Heading2"/>
      </w:pPr>
      <w:r>
        <w:t xml:space="preserve">Professional Background</w:t>
      </w:r>
    </w:p>
    <w:p>
      <w:pPr>
        <w:pStyle w:val="FirstParagraph"/>
      </w:pPr>
      <w:r>
        <w:t xml:space="preserve">As an Architect, my career has been driven by a commitment to blending functionality, aesthetics, and sustainability. Over the years, I have worked on a diverse range of projects across different regions, from residential complexes to commercial developments and public infrastructure. My work in [previous location or project] has equipped me with the technical skills and creative vision required to tackle complex architectural challenges while adhering to local regulations and cultural sensitivities. However, it is the opportunity to contribute to Morocco Casablanca's evolving urban landscape that truly excites me.</w:t>
      </w:r>
    </w:p>
    <w:p>
      <w:pPr>
        <w:pStyle w:val="BodyText"/>
      </w:pPr>
      <w:r>
        <w:t xml:space="preserve">Morocco Casablanca, a vibrant city where tradition meets modernity, represents an ideal setting for an Architect to thrive. The city’s rich architectural heritage, from the historic medinas to its contemporary skyscrapers, reflects a dynamic interplay between past and future. I am particularly drawn to the challenge of designing spaces that respect this heritage while addressing the needs of a rapidly growing population. My experience in integrating local materials, climate-responsive design, and community-centric planning aligns perfectly with the goals of sustainable development in Casablanca.</w:t>
      </w:r>
    </w:p>
    <w:bookmarkEnd w:id="20"/>
    <w:bookmarkStart w:id="21" w:name="why-morocco-casablanca"/>
    <w:p>
      <w:pPr>
        <w:pStyle w:val="Heading2"/>
      </w:pPr>
      <w:r>
        <w:t xml:space="preserve">Why Morocco Casablanca?</w:t>
      </w:r>
    </w:p>
    <w:p>
      <w:pPr>
        <w:pStyle w:val="FirstParagraph"/>
      </w:pPr>
      <w:r>
        <w:t xml:space="preserve">Morocco Casablanca is not just a location; it is a hub of innovation and cultural exchange. The city’s strategic position as a commercial and economic center in North Africa offers unparalleled opportunities for architects to shape the future of urban living. I have followed the city’s transformation over the years, from its iconic landmarks like the Hassan II Mosque to its modern infrastructure projects, and I am inspired by its vision for a sustainable and inclusive future. Working in Morocco Casablanca would allow me to contribute my expertise to initiatives that prioritize environmental responsibility, social equity, and architectural excellence.</w:t>
      </w:r>
    </w:p>
    <w:p>
      <w:pPr>
        <w:pStyle w:val="BodyText"/>
      </w:pPr>
      <w:r>
        <w:t xml:space="preserve">One of the aspects I admire most about Morocco Casablanca is its ability to harmonize traditional Moroccan design elements with modern architectural techniques. This balance is critical in creating spaces that are both functional and meaningful. For instance, my work on [specific project or initiative] involved incorporating local craftsmanship and materials while ensuring compliance with contemporary building codes. This experience has prepared me to navigate the unique requirements of projects in Casablanca, where the fusion of heritage and innovation is essential.</w:t>
      </w:r>
    </w:p>
    <w:bookmarkEnd w:id="21"/>
    <w:bookmarkStart w:id="22" w:name="X35cca5b605511c735238a5cf358be8006b8b771"/>
    <w:p>
      <w:pPr>
        <w:pStyle w:val="Heading2"/>
      </w:pPr>
      <w:r>
        <w:t xml:space="preserve">Technical Expertise and Professional Philosophy</w:t>
      </w:r>
    </w:p>
    <w:p>
      <w:pPr>
        <w:pStyle w:val="FirstParagraph"/>
      </w:pPr>
      <w:r>
        <w:t xml:space="preserve">As an Architect, I approach every project with a holistic perspective, considering not only the technical aspects but also the human experience. My proficiency in [list specific software or tools, e.g., AutoCAD, Revit, SketchUp] enables me to translate conceptual ideas into detailed designs. Additionally, my background in [specific area of expertise, e.g., green building certification, urban planning] allows me to contribute to projects that align with global sustainability standards while respecting local conditions.</w:t>
      </w:r>
    </w:p>
    <w:p>
      <w:pPr>
        <w:pStyle w:val="BodyText"/>
      </w:pPr>
      <w:r>
        <w:t xml:space="preserve">My professional philosophy is rooted in the belief that architecture should serve as a bridge between people and their environment. Whether designing a residential complex or a public space, I prioritize accessibility, safety, and aesthetic appeal. In Morocco Casablanca, where urbanization is accelerating, I am committed to creating designs that enhance quality of life while minimizing environmental impact. For example, my recent work on [specific project] involved implementing energy-efficient systems and utilizing locally sourced materials to reduce the carbon footprint of the development.</w:t>
      </w:r>
    </w:p>
    <w:bookmarkEnd w:id="22"/>
    <w:bookmarkStart w:id="23" w:name="adaptability-and-cultural-sensitivity"/>
    <w:p>
      <w:pPr>
        <w:pStyle w:val="Heading2"/>
      </w:pPr>
      <w:r>
        <w:t xml:space="preserve">Adaptability and Cultural Sensitivity</w:t>
      </w:r>
    </w:p>
    <w:p>
      <w:pPr>
        <w:pStyle w:val="FirstParagraph"/>
      </w:pPr>
      <w:r>
        <w:t xml:space="preserve">Working in Morocco Casablanca requires more than technical skill—it demands cultural awareness and adaptability. I have experience collaborating with diverse teams and stakeholders, which has honed my ability to communicate effectively across different cultures. Understanding the local context is crucial for an Architect, as it ensures that designs are not only visually striking but also socially and environmentally appropriate.</w:t>
      </w:r>
    </w:p>
    <w:p>
      <w:pPr>
        <w:pStyle w:val="BodyText"/>
      </w:pPr>
      <w:r>
        <w:t xml:space="preserve">Morocco’s architectural traditions, such as the use of geometric patterns, courtyards, and natural ventilation systems, offer valuable lessons for contemporary design. I have studied these elements extensively and have applied them in my work to create spaces that are both timeless and modern. In Casablanca, I aim to continue this practice by integrating traditional Moroccan aesthetics with cutting-edge technology to deliver projects that resonate with the local community.</w:t>
      </w:r>
    </w:p>
    <w:bookmarkEnd w:id="23"/>
    <w:bookmarkStart w:id="24" w:name="conclusion"/>
    <w:p>
      <w:pPr>
        <w:pStyle w:val="Heading2"/>
      </w:pPr>
      <w:r>
        <w:t xml:space="preserve">Conclusion</w:t>
      </w:r>
    </w:p>
    <w:p>
      <w:pPr>
        <w:pStyle w:val="FirstParagraph"/>
      </w:pPr>
      <w:r>
        <w:t xml:space="preserve">In conclusion, I am confident that my skills, experience, and passion for architecture make me a strong candidate for the Architect position in Morocco Casablanca. I am eager to contribute to your organization’s mission of creating spaces that inspire, innovate, and endure. Thank you for considering my application. I would welcome the opportunity to discuss how my background and vision align with your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cp:keywords/>
  <dcterms:created xsi:type="dcterms:W3CDTF">2026-07-21T16:26:57Z</dcterms:created>
  <dcterms:modified xsi:type="dcterms:W3CDTF">2026-07-21T16:26:57Z</dcterms:modified>
</cp:coreProperties>
</file>

<file path=docProps/custom.xml><?xml version="1.0" encoding="utf-8"?>
<Properties xmlns="http://schemas.openxmlformats.org/officeDocument/2006/custom-properties" xmlns:vt="http://schemas.openxmlformats.org/officeDocument/2006/docPropsVTypes"/>
</file>