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Pakistan</w:t>
      </w:r>
      <w:r>
        <w:t xml:space="preserve"> </w:t>
      </w:r>
      <w:r>
        <w:t xml:space="preserve">Karachi</w:t>
      </w:r>
    </w:p>
    <w:bookmarkStart w:id="20" w:name="Xd3d35ab7ef4feb846e2cd7eb1f6a25b0804ca6e"/>
    <w:p>
      <w:pPr>
        <w:pStyle w:val="Heading1"/>
      </w:pPr>
      <w:r>
        <w:t xml:space="preserve">Cover Letter for Architect Position in Pakistan Karachi</w:t>
      </w:r>
    </w:p>
    <w:p>
      <w:pPr>
        <w:pStyle w:val="FirstParagraph"/>
      </w:pPr>
      <w:r>
        <w:rPr>
          <w:bCs/>
          <w:b/>
        </w:rPr>
        <w:t xml:space="preserve">Dear [Hiring Manager's Name],</w:t>
      </w:r>
    </w:p>
    <w:p>
      <w:pPr>
        <w:pStyle w:val="BodyText"/>
      </w:pPr>
      <w:r>
        <w:t xml:space="preserve">I am writing to express my interest in the Architect position at your esteemed organization, with a particular focus on contributing to the dynamic and rapidly evolving architectural landscape of Pakistan Karachi. As a dedicated professional with over [X years] of experience in architectural design, urban planning, and sustainable development, I am eager to bring my expertise to a firm that values innovation and cultural sensitivity in its projects. Karachi, as the economic hub of Pakistan, presents unique challenges and opportunities for architects—areas where my background aligns perfectly with your needs.</w:t>
      </w:r>
    </w:p>
    <w:p>
      <w:pPr>
        <w:pStyle w:val="BodyText"/>
      </w:pPr>
      <w:r>
        <w:t xml:space="preserve">My journey as an Architect has been rooted in understanding the intersection of functionality, aesthetics, and local context. Having worked on projects across Pakistan, I have developed a deep appreciation for the region’s architectural heritage while embracing modern design principles. In Karachi, where rapid urbanization meets historical significance, my ability to balance contemporary requirements with cultural preservation is a key strength. Whether designing residential complexes that address the city’s housing shortages or commercial spaces that reflect its vibrant energy, I strive to create environments that are both practical and meaningful.</w:t>
      </w:r>
    </w:p>
    <w:p>
      <w:pPr>
        <w:pStyle w:val="BodyText"/>
      </w:pPr>
      <w:r>
        <w:t xml:space="preserve">One of the defining aspects of working as an Architect in Pakistan Karachi is navigating the city’s unique climate and infrastructure challenges. From extreme heat to monsoon seasons, every project demands a tailored approach. My experience in designing energy-efficient buildings using locally sourced materials has allowed me to reduce environmental impact while meeting functional needs. For instance, during my time at [Previous Company/Organization], I led the design of a mixed-use development that incorporated passive cooling techniques and rainwater harvesting systems—solutions that are increasingly vital for Karachi’s sustainable growth. This project not only met strict regulatory standards but also received recognition for its contribution to urban resilience.</w:t>
      </w:r>
    </w:p>
    <w:p>
      <w:pPr>
        <w:pStyle w:val="BodyText"/>
      </w:pPr>
      <w:r>
        <w:t xml:space="preserve">What sets me apart as an Architect is my commitment to collaboration. I believe that successful design arises from close communication with clients, engineers, and local communities. In Karachi, where projects often involve diverse stakeholders, this approach ensures that every detail aligns with the vision and needs of all parties. My ability to translate complex technical requirements into user-friendly designs has been instrumental in projects ranging from educational institutions to healthcare facilities. I am particularly proud of my role in designing a community center in Clifton, Karachi, which became a model for inclusive public spaces by integrating cultural elements with modern amenities.</w:t>
      </w:r>
    </w:p>
    <w:p>
      <w:pPr>
        <w:pStyle w:val="BodyText"/>
      </w:pPr>
      <w:r>
        <w:t xml:space="preserve">Another reason I am enthusiastic about this opportunity is the chance to contribute to Pakistan’s architectural evolution. Karachi, as the country’s largest city and a melting pot of cultures, requires architects who understand its multifaceted identity. My work has always prioritized creating spaces that foster social interaction and cultural expression—values that resonate deeply with the city’s ethos. Whether it is revitalizing underutilized areas or addressing the need for affordable housing, I aim to deliver solutions that are both innovative and rooted in local context. This philosophy aligns seamlessly with your organization’s mission to shape a better urban future for Pakistan Karachi.</w:t>
      </w:r>
    </w:p>
    <w:p>
      <w:pPr>
        <w:pStyle w:val="BodyText"/>
      </w:pPr>
      <w:r>
        <w:t xml:space="preserve">I am particularly drawn to your firm’s reputation for excellence in [specific project type, e.g., "sustainable urban development" or "heritage restoration"]. Your commitment to blending cutting-edge technology with traditional craftsmanship is something I deeply admire. As an Architect, I have always sought environments where creativity and technical expertise are equally valued. I am confident that my skills in [specific areas, e.g., "3D modeling," "project management," or "regulatory compliance"] would enable me to make immediate contributions to your team while growing alongside your organization.</w:t>
      </w:r>
    </w:p>
    <w:p>
      <w:pPr>
        <w:pStyle w:val="BodyText"/>
      </w:pPr>
      <w:r>
        <w:t xml:space="preserve">In addition to my professional qualifications, I bring a strong understanding of Pakistan’s architectural regulations and the importance of adhering to local building codes. My work in Karachi has taught me the significance of adapting designs to address challenges such as traffic congestion, limited land availability, and environmental sustainability. This experience has honed my ability to think critically and deliver solutions that are both innovative and practical. I am also well-versed in leveraging digital tools like BIM (Building Information Modeling) to enhance precision and efficiency in design processes.</w:t>
      </w:r>
    </w:p>
    <w:p>
      <w:pPr>
        <w:pStyle w:val="BodyText"/>
      </w:pPr>
      <w:r>
        <w:t xml:space="preserve">Finally, I would like to emphasize my passion for architectural education and mentorship. As an Architect, I believe in giving back to the profession by sharing knowledge with emerging talent. Karachi’s growing need for skilled professionals makes this aspect of my work particularly meaningful. If given the opportunity to join your team, I would be eager to collaborate on initiatives that foster a culture of learning and excellence within your organization.</w:t>
      </w:r>
    </w:p>
    <w:p>
      <w:pPr>
        <w:pStyle w:val="BodyText"/>
      </w:pPr>
      <w:r>
        <w:t xml:space="preserve">Thank you for considering my application. I would welcome the chance to discuss how my background and vision align with the goals of your firm. Please feel free to contact me at [Your Phone Number] or [Your Email Address] at your earliest convenience. I am available for an interview at your convenience and look forward to the possibility of contributing to the architectural landscape of Pakistan Karachi.</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Pakistan Karachi</dc:title>
  <dc:creator/>
  <cp:keywords/>
  <dcterms:created xsi:type="dcterms:W3CDTF">2026-07-23T08:48:33Z</dcterms:created>
  <dcterms:modified xsi:type="dcterms:W3CDTF">2026-07-23T08:48:33Z</dcterms:modified>
</cp:coreProperties>
</file>

<file path=docProps/custom.xml><?xml version="1.0" encoding="utf-8"?>
<Properties xmlns="http://schemas.openxmlformats.org/officeDocument/2006/custom-properties" xmlns:vt="http://schemas.openxmlformats.org/officeDocument/2006/docPropsVTypes"/>
</file>