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Architect position in Peru Lima. As a dedicated and experienced architect with a strong commitment to design excellence, I am eager to contribute my expertise to your organization while embracing the unique opportunities that come with working in one of South America’s most vibrant and culturally rich cities. Lima, with its blend of colonial heritage, modern urban development, and dynamic community needs, offers an exciting platform for innovative architectural solutions. My background in sustainable design, urban planning, and cultural sensitivity aligns perfectly with the demands of this role.</w:t>
      </w:r>
    </w:p>
    <w:p>
      <w:pPr>
        <w:pStyle w:val="BodyText"/>
      </w:pPr>
      <w:r>
        <w:t xml:space="preserve">With over [X years] of experience in architectural practice, I have developed a deep understanding of the challenges and opportunities inherent in designing spaces that harmonize with local environments. My work has spanned diverse projects, from residential and commercial developments to public infrastructure, all while prioritizing functionality, aesthetics, and environmental responsibility. In Peru Lima specifically, where rapid urbanization meets a rich historical legacy, I have always aimed to create designs that respect the past while embracing the future.</w:t>
      </w:r>
    </w:p>
    <w:p>
      <w:pPr>
        <w:pStyle w:val="BodyText"/>
      </w:pPr>
      <w:r>
        <w:t xml:space="preserve">One of my key strengths is my ability to integrate traditional Peruvian architectural elements with contemporary methodologies. For instance, during my time working on a mixed-use development in [specific location in Peru], I incorporated local materials such as adobe and clay tiles while ensuring compliance with modern building codes and sustainability standards. This project not only met the client’s requirements but also received recognition for its cultural relevance and environmental impact. I believe that architecture should reflect the identity of a place, and Lima’s diverse neighborhoods—ranging from the colonial charm of Barranco to the bustling energy of Miraflores—offer endless inspiration for such endeavors.</w:t>
      </w:r>
    </w:p>
    <w:p>
      <w:pPr>
        <w:pStyle w:val="BodyText"/>
      </w:pPr>
      <w:r>
        <w:t xml:space="preserve">My experience in Peru Lima has also honed my ability to navigate complex regulatory frameworks. Understanding the local building codes, zoning laws, and cultural sensitivities is crucial for any architect operating in this region. I have collaborated with government agencies, community stakeholders, and multidisciplinary teams to ensure that projects meet both legal and social expectations. This collaborative approach has enabled me to deliver designs that are not only structurally sound but also responsive to the needs of the communities they serve.</w:t>
      </w:r>
    </w:p>
    <w:p>
      <w:pPr>
        <w:pStyle w:val="BodyText"/>
      </w:pPr>
      <w:r>
        <w:t xml:space="preserve">Additionally, I am proficient in using advanced architectural software such as AutoCAD, Revit, and SketchUp, which allows me to create detailed 3D models and visualizations that communicate design intent effectively. My attention to detail and ability to manage projects from concept development through to construction have consistently resulted in timely delivery and high client satisfaction. In a city like Lima, where the balance between modernity and tradition is ever-evolving, I am confident that my technical skills and creative vision will add value to your team.</w:t>
      </w:r>
    </w:p>
    <w:p>
      <w:pPr>
        <w:pStyle w:val="BodyText"/>
      </w:pPr>
      <w:r>
        <w:t xml:space="preserve">What draws me most to this opportunity in Peru Lima is the chance to contribute to projects that shape the city’s future. As a native of [your country] or as someone deeply familiar with Peruvian culture, I have always admired Lima’s ability to blend old and new. Whether it’s revitalizing historic districts, designing eco-friendly urban spaces, or creating structures that foster community engagement, I am passionate about leaving a lasting impact through architecture.</w:t>
      </w:r>
    </w:p>
    <w:p>
      <w:pPr>
        <w:pStyle w:val="BodyText"/>
      </w:pPr>
      <w:r>
        <w:t xml:space="preserve">I am particularly drawn to your organization’s commitment to [mention specific value or project of the company, if known]. For example, [insert relevant detail about the company’s work]. This aligns with my own philosophy of designing spaces that are not only visually striking but also socially responsible and environmentally sustainable. I am eager to bring my expertise in [specific area, e.g., residential design, urban planning] to your team and collaborate on projects that reflect this shared vision.</w:t>
      </w:r>
    </w:p>
    <w:p>
      <w:pPr>
        <w:pStyle w:val="BodyText"/>
      </w:pPr>
      <w:r>
        <w:t xml:space="preserve">In conclusion, I am excited about the possibility of joining your architectural firm in Peru Lima. My technical skills, cultural awareness, and dedication to creating meaningful spaces make me a strong candidate for this role. I would welcome the opportunity to discuss how my background and aspirations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Peru Lima</dc:title>
  <dc:creator/>
  <dc:language>en</dc:language>
  <cp:keywords/>
  <dcterms:created xsi:type="dcterms:W3CDTF">2025-12-10T20:15:39Z</dcterms:created>
  <dcterms:modified xsi:type="dcterms:W3CDTF">2025-12-10T20:15:39Z</dcterms:modified>
</cp:coreProperties>
</file>

<file path=docProps/custom.xml><?xml version="1.0" encoding="utf-8"?>
<Properties xmlns="http://schemas.openxmlformats.org/officeDocument/2006/custom-properties" xmlns:vt="http://schemas.openxmlformats.org/officeDocument/2006/docPropsVTypes"/>
</file>