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Russia</w:t>
      </w:r>
      <w:r>
        <w:t xml:space="preserve"> </w:t>
      </w:r>
      <w:r>
        <w:t xml:space="preserve">Moscow</w:t>
      </w:r>
    </w:p>
    <w:bookmarkStart w:id="24" w:name="Xdf15d1e01a6183ebbc71507cf16a307be8f10f5"/>
    <w:p>
      <w:pPr>
        <w:pStyle w:val="Heading1"/>
      </w:pPr>
      <w:r>
        <w:t xml:space="preserve">Cover Letter for Architect Position in Russia Moscow</w:t>
      </w:r>
    </w:p>
    <w:p>
      <w:pPr>
        <w:pStyle w:val="FirstParagraph"/>
      </w:pPr>
      <w:r>
        <w:t xml:space="preserve">Dear Hiring Manager,</w:t>
      </w:r>
    </w:p>
    <w:p>
      <w:pPr>
        <w:pStyle w:val="BodyText"/>
      </w:pPr>
      <w:r>
        <w:t xml:space="preserve">I am writing to express my enthusiastic interest in the Architect position at your esteemed organization, located in the vibrant and historically rich city of Russia Moscow. As a dedicated and innovative architect with a deep appreciation for both classical and contemporary design, I am eager to contribute my expertise to projects that shape the evolving skyline of Moscow. This opportunity aligns perfectly with my professional goals, as I have long been inspired by the architectural legacy of Russia and its dynamic urban development.</w:t>
      </w:r>
    </w:p>
    <w:p>
      <w:pPr>
        <w:pStyle w:val="BodyText"/>
      </w:pPr>
      <w:r>
        <w:t xml:space="preserve">With over a decade of experience in architectural design, urban planning, and project management, I bring a unique blend of technical proficiency and creative vision to every endeavor. My career has been defined by a commitment to excellence, an understanding of diverse cultural contexts, and the ability to translate complex ideas into functional, aesthetically pleasing spaces. Whether working on residential complexes, commercial developments, or public infrastructure, I strive to create designs that reflect the values of sustainability, innovation, and community engagement.</w:t>
      </w:r>
    </w:p>
    <w:bookmarkStart w:id="20" w:name="why-russia-moscow"/>
    <w:p>
      <w:pPr>
        <w:pStyle w:val="Heading2"/>
      </w:pPr>
      <w:r>
        <w:t xml:space="preserve">Why Russia Moscow?</w:t>
      </w:r>
    </w:p>
    <w:p>
      <w:pPr>
        <w:pStyle w:val="FirstParagraph"/>
      </w:pPr>
      <w:r>
        <w:t xml:space="preserve">Moscow is a city where history and modernity coexist in a striking harmony. From the iconic spires of the Kremlin to the cutting-edge glass towers of Moskva Tower, the architectural landscape of Russia Moscow is a testament to its resilience and ambition. As an architect, I am deeply drawn to this duality—a place where tradition meets innovation, and where every project has the potential to leave a lasting legacy. The opportunity to work in such a culturally rich environment is both exhilarating and meaningful for me.</w:t>
      </w:r>
    </w:p>
    <w:p>
      <w:pPr>
        <w:pStyle w:val="BodyText"/>
      </w:pPr>
      <w:r>
        <w:t xml:space="preserve">My academic background in architecture, coupled with hands-on experience in international projects, has equipped me with the skills necessary to navigate the complexities of urban design in Moscow. I am particularly passionate about integrating sustainable practices into architectural solutions that address the unique challenges of Russian climates and urban environments. For instance, my recent work on energy-efficient residential complexes in Eastern Europe has honed my ability to balance environmental responsibility with aesthetic appeal, a principle I believe is critical for future developments in Russia Moscow.</w:t>
      </w:r>
    </w:p>
    <w:bookmarkEnd w:id="20"/>
    <w:bookmarkStart w:id="21" w:name="professional-expertise-and-achievements"/>
    <w:p>
      <w:pPr>
        <w:pStyle w:val="Heading2"/>
      </w:pPr>
      <w:r>
        <w:t xml:space="preserve">Professional Expertise and Achievements</w:t>
      </w:r>
    </w:p>
    <w:p>
      <w:pPr>
        <w:pStyle w:val="FirstParagraph"/>
      </w:pPr>
      <w:r>
        <w:t xml:space="preserve">Over the course of my career, I have led teams to deliver projects that have been recognized for their innovation and impact. One of my most notable accomplishments was spearheading the design of a mixed-use development in Saint Petersburg, which combined modernist principles with local craftsmanship to create a space that resonated with both residents and visitors. This project emphasized the importance of cultural sensitivity in architectural practice—a value I carry forward into every assignment.</w:t>
      </w:r>
    </w:p>
    <w:p>
      <w:pPr>
        <w:pStyle w:val="BodyText"/>
      </w:pPr>
      <w:r>
        <w:t xml:space="preserve">My expertise extends beyond traditional design to include advanced technologies such as BIM (Building Information Modeling) and parametric design tools. These skills enable me to collaborate effectively with engineers, contractors, and stakeholders to ensure seamless execution of projects from concept to completion. Additionally, I have a strong understanding of Russian building codes and regulations, which is essential for navigating the regulatory landscape in Moscow. This knowledge ensures that my designs are not only visionary but also compliant with local standards.</w:t>
      </w:r>
    </w:p>
    <w:bookmarkEnd w:id="21"/>
    <w:bookmarkStart w:id="22" w:name="X51a81765ce7cb298cd212afdb27c8e4ddf99803"/>
    <w:p>
      <w:pPr>
        <w:pStyle w:val="Heading2"/>
      </w:pPr>
      <w:r>
        <w:t xml:space="preserve">Cultural Adaptability and Team Collaboration</w:t>
      </w:r>
    </w:p>
    <w:p>
      <w:pPr>
        <w:pStyle w:val="FirstParagraph"/>
      </w:pPr>
      <w:r>
        <w:t xml:space="preserve">Working as an architect in Russia Moscow requires more than technical skills—it demands a deep respect for the cultural and historical context of the region. I have spent considerable time studying the architectural heritage of Russia, from its Soviet-era structures to its emerging contemporary designs. This understanding allows me to create spaces that honor the past while embracing future possibilities. For example, I once designed a community center in a historic district that incorporated traditional materials with modern layouts, ensuring it felt both timeless and relevant.</w:t>
      </w:r>
    </w:p>
    <w:p>
      <w:pPr>
        <w:pStyle w:val="BodyText"/>
      </w:pPr>
      <w:r>
        <w:t xml:space="preserve">Collaboration is at the heart of every successful architectural project, and I thrive in team environments where diverse perspectives drive innovation. My ability to communicate effectively across cultures and disciplines has been instrumental in fostering productive relationships with clients, contractors, and local authorities. In Russia Moscow, where projects often involve multiple stakeholders, this skill is invaluable for ensuring that all parties are aligned and that the final outcome meets the highest standards.</w:t>
      </w:r>
    </w:p>
    <w:bookmarkEnd w:id="22"/>
    <w:bookmarkStart w:id="23" w:name="why-me"/>
    <w:p>
      <w:pPr>
        <w:pStyle w:val="Heading2"/>
      </w:pPr>
      <w:r>
        <w:t xml:space="preserve">Why Me?</w:t>
      </w:r>
    </w:p>
    <w:p>
      <w:pPr>
        <w:pStyle w:val="FirstParagraph"/>
      </w:pPr>
      <w:r>
        <w:t xml:space="preserve">What sets me apart as an architect is my unwavering dedication to creating spaces that inspire and endure. I approach each project with a sense of purpose, ensuring that every design decision serves the needs of the users while contributing positively to the broader urban fabric. My portfolio includes a wide range of projects, from large-scale urban masterplans to intimate residential designs, all of which reflect my belief that architecture is about more than just structures—it’s about shaping experiences and fostering connections.</w:t>
      </w:r>
    </w:p>
    <w:p>
      <w:pPr>
        <w:pStyle w:val="BodyText"/>
      </w:pPr>
      <w:r>
        <w:t xml:space="preserve">I am particularly drawn to the opportunity to contribute to Moscow’s ongoing transformation. As the city continues to grow and evolve, there is a pressing need for architects who can balance modernization with preservation. My experience in sustainable design, urban revitalization, and cross-cultural collaboration positions me as a strong candidate for this role. I am confident that my skills and vision align with the goals of your organization, and I am eager to bring my expertise to your team.</w:t>
      </w:r>
    </w:p>
    <w:p>
      <w:pPr>
        <w:pStyle w:val="BodyText"/>
      </w:pPr>
      <w:r>
        <w:t xml:space="preserve">Thank you for considering my application. I would welcome the opportunity to discuss how my background, skills, and passion for architecture can contribute to the success of your projects in Russia Moscow. Please feel free to contact me at [Your Phone Number] or [Your Email Address] at your earliest convenience. I look forward to the possibility of working together and helping shape the future of this remarkable city.</w:t>
      </w:r>
    </w:p>
    <w:p>
      <w:pPr>
        <w:pStyle w:val="BodyText"/>
      </w:pPr>
      <w:r>
        <w:t xml:space="preserve">Sincerely,</w:t>
      </w:r>
    </w:p>
    <w:p>
      <w:pPr>
        <w:pStyle w:val="BodyText"/>
      </w:pP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Russia Moscow</dc:title>
  <dc:creator/>
  <dc:language>en</dc:language>
  <cp:keywords/>
  <dcterms:created xsi:type="dcterms:W3CDTF">2026-07-23T09:10:24Z</dcterms:created>
  <dcterms:modified xsi:type="dcterms:W3CDTF">2026-07-23T09:10:24Z</dcterms:modified>
</cp:coreProperties>
</file>

<file path=docProps/custom.xml><?xml version="1.0" encoding="utf-8"?>
<Properties xmlns="http://schemas.openxmlformats.org/officeDocument/2006/custom-properties" xmlns:vt="http://schemas.openxmlformats.org/officeDocument/2006/docPropsVTypes"/>
</file>