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as advertised in [insert source]. With a robust background in architectural design, construction management, and urban planning, I am eager to contribute my expertise to projects that align with the dynamic growth of Saudi Arabia Jeddah. This Cover Letter serves as an introduction to my professional journey and a testament to my commitment to creating innovative, sustainable, and culturally resonant architectural solutions tailored for the Kingdom’s evolving landscape.</w:t>
      </w:r>
    </w:p>
    <w:bookmarkStart w:id="20" w:name="X16274eb0294154312c5a62abcf0aaf31a0f7b19"/>
    <w:p>
      <w:pPr>
        <w:pStyle w:val="Heading2"/>
      </w:pPr>
      <w:r>
        <w:t xml:space="preserve">Architectural Expertise in a Global Context</w:t>
      </w:r>
    </w:p>
    <w:p>
      <w:pPr>
        <w:pStyle w:val="FirstParagraph"/>
      </w:pPr>
      <w:r>
        <w:t xml:space="preserve">As an Architect with over [X years] of experience, I have cultivated a deep understanding of design principles that bridge modernity and tradition. My work spans diverse environments, from high-rise residential complexes to commercial hubs and cultural institutions. However, my passion lies in projects that reflect the unique identity of their location—particularly in regions like Saudi Arabia Jeddah, where architecture is a fusion of heritage and cutting-edge innovation.</w:t>
      </w:r>
    </w:p>
    <w:p>
      <w:pPr>
        <w:pStyle w:val="BodyText"/>
      </w:pPr>
      <w:r>
        <w:t xml:space="preserve">Saudi Arabia Jeddah has long been a focal point of architectural excellence, with its skyline evolving to mirror the nation’s vision for progress. From the iconic Al-Balad historic district to futuristic developments like NEOM and King Abdullah Economic City, Jeddah embodies a city in transition. As an Architect, I am inspired by this duality and strive to create spaces that honor local culture while embracing global standards of sustainability, functionality, and aesthetic appeal.</w:t>
      </w:r>
    </w:p>
    <w:bookmarkEnd w:id="20"/>
    <w:bookmarkStart w:id="21" w:name="why-saudi-arabia-jeddah"/>
    <w:p>
      <w:pPr>
        <w:pStyle w:val="Heading2"/>
      </w:pPr>
      <w:r>
        <w:t xml:space="preserve">Why Saudi Arabia Jeddah?</w:t>
      </w:r>
    </w:p>
    <w:p>
      <w:pPr>
        <w:pStyle w:val="FirstParagraph"/>
      </w:pPr>
      <w:r>
        <w:t xml:space="preserve">Saudi Arabia Jeddah is not just a location for me—it is a canvas for transformative design. The city’s strategic position as a gateway between the Arabian Peninsula and the Red Sea has made it a hub of commerce, tourism, and innovation. My previous experience in large-scale urban development projects has equipped me to navigate the complexities of working in such a vibrant and rapidly developing environment. Whether designing mixed-use complexes, hospitality venues, or public infrastructure, I prioritize client needs while ensuring compliance with local regulations and cultural sensitivities.</w:t>
      </w:r>
    </w:p>
    <w:p>
      <w:pPr>
        <w:pStyle w:val="BodyText"/>
      </w:pPr>
      <w:r>
        <w:t xml:space="preserve">What sets my approach apart is my commitment to sustainability. In Jeddah, where water conservation and energy efficiency are critical due to the arid climate, I have integrated smart technologies and eco-friendly materials into my designs. For instance, in a recent project in [insert city or project name], I collaborated with engineers to implement solar-powered systems that reduced energy consumption by 30%. This aligns perfectly with Saudi Arabia’s Vision 2030, which emphasizes environmental stewardship and technological advancement.</w:t>
      </w:r>
    </w:p>
    <w:bookmarkEnd w:id="21"/>
    <w:bookmarkStart w:id="22" w:name="Xadb37c3d6a9fb0828ad8caffeda0694d85c7af3"/>
    <w:p>
      <w:pPr>
        <w:pStyle w:val="Heading2"/>
      </w:pPr>
      <w:r>
        <w:t xml:space="preserve">Professional Achievements and Technical Proficiency</w:t>
      </w:r>
    </w:p>
    <w:p>
      <w:pPr>
        <w:pStyle w:val="FirstParagraph"/>
      </w:pPr>
      <w:r>
        <w:t xml:space="preserve">My career as an Architect has been defined by a relentless pursuit of excellence. I hold a [degree in Architecture] from [university name] and am licensed to practice in [country/region]. Throughout my tenure, I have led teams of designers, coordinated with stakeholders, and managed projects from concept development to completion. My portfolio includes projects such as [briefly describe 1-2 key projects], which received recognition for their innovative use of space and adherence to international design standards.</w:t>
      </w:r>
    </w:p>
    <w:p>
      <w:pPr>
        <w:pStyle w:val="BodyText"/>
      </w:pPr>
      <w:r>
        <w:t xml:space="preserve">In Saudi Arabia Jeddah, I have worked on several high-profile assignments, including the design of a luxury resort that blends traditional Islamic motifs with contemporary architecture. This project required a deep understanding of local building codes, climate-specific materials, and the cultural preferences of residents and visitors. My ability to balance these elements resulted in a structure that not only met functional requirements but also became a landmark in the city.</w:t>
      </w:r>
    </w:p>
    <w:bookmarkEnd w:id="22"/>
    <w:bookmarkStart w:id="23" w:name="adapting-to-local-contexts"/>
    <w:p>
      <w:pPr>
        <w:pStyle w:val="Heading2"/>
      </w:pPr>
      <w:r>
        <w:t xml:space="preserve">Adapting to Local Contexts</w:t>
      </w:r>
    </w:p>
    <w:p>
      <w:pPr>
        <w:pStyle w:val="FirstParagraph"/>
      </w:pPr>
      <w:r>
        <w:t xml:space="preserve">One of my core strengths as an Architect is my ability to adapt to diverse cultural and environmental contexts. In Saudi Arabia Jeddah, this means respecting the region’s rich heritage while embracing modernity. For example, I have incorporated elements like wind towers (badgirs) and shaded courtyards into designs to optimize natural cooling—a nod to traditional architecture that also reduces reliance on artificial air conditioning.</w:t>
      </w:r>
    </w:p>
    <w:p>
      <w:pPr>
        <w:pStyle w:val="BodyText"/>
      </w:pPr>
      <w:r>
        <w:t xml:space="preserve">Additionally, I am well-versed in international standards such as LEED and BREEAM, which are increasingly relevant in Saudi Arabia’s construction sector. My knowledge of these frameworks ensures that my projects meet the highest benchmarks for sustainability and efficiency. Furthermore, my proficiency in software like AutoCAD, Revit, and SketchUp allows me to deliver precise designs that translate seamlessly into construction.</w:t>
      </w:r>
    </w:p>
    <w:bookmarkEnd w:id="23"/>
    <w:bookmarkStart w:id="24" w:name="why-choose-me"/>
    <w:p>
      <w:pPr>
        <w:pStyle w:val="Heading2"/>
      </w:pPr>
      <w:r>
        <w:t xml:space="preserve">Why Choose Me?</w:t>
      </w:r>
    </w:p>
    <w:p>
      <w:pPr>
        <w:pStyle w:val="FirstParagraph"/>
      </w:pPr>
      <w:r>
        <w:t xml:space="preserve">As an Architect with a proven track record of delivering high-quality projects in competitive environments, I bring a unique blend of creativity, technical expertise, and cultural awareness. My passion for architecture is matched only by my dedication to client satisfaction. I understand that every project in Saudi Arabia Jeddah is a statement—whether it’s a residential community, an office tower, or a public space—and I am committed to ensuring that each one reflects the values of innovation and excellence.</w:t>
      </w:r>
    </w:p>
    <w:p>
      <w:pPr>
        <w:pStyle w:val="BodyText"/>
      </w:pPr>
      <w:r>
        <w:t xml:space="preserve">Furthermore, my experience working in multicultural teams has honed my communication and leadership skills. I thrive in collaborative settings and am adept at translating complex technical concepts into actionable plans. In Saudi Arabia Jeddah, where projects often involve international stakeholders, this ability is invaluable.</w:t>
      </w:r>
    </w:p>
    <w:bookmarkEnd w:id="24"/>
    <w:bookmarkStart w:id="25" w:name="conclusion"/>
    <w:p>
      <w:pPr>
        <w:pStyle w:val="Heading2"/>
      </w:pPr>
      <w:r>
        <w:t xml:space="preserve">Conclusion</w:t>
      </w:r>
    </w:p>
    <w:p>
      <w:pPr>
        <w:pStyle w:val="FirstParagraph"/>
      </w:pPr>
      <w:r>
        <w:t xml:space="preserve">In conclusion, I am eager to contribute my skills as an Architect to your organization and play a role in shaping the future of Saudi Arabia Jeddah. The opportunity to work on projects that reflect the city’s aspirations while respecting its heritage is both a privilege and a responsibility. I would welcome the chance to discuss how my background, vision, and dedication align with your goals.</w:t>
      </w:r>
    </w:p>
    <w:p>
      <w:pPr>
        <w:pStyle w:val="BodyText"/>
      </w:pPr>
      <w:r>
        <w:t xml:space="preserve">Thank you for considering my application. I look forward to the possibility of contributing to your team and advancing architectural excellence in Saudi Arabia Jeddah.</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Saudi Arabia Jeddah</dc:title>
  <dc:creator/>
  <dc:language>en</dc:language>
  <cp:keywords/>
  <dcterms:created xsi:type="dcterms:W3CDTF">2026-07-23T04:25:11Z</dcterms:created>
  <dcterms:modified xsi:type="dcterms:W3CDTF">2026-07-23T04:25:11Z</dcterms:modified>
</cp:coreProperties>
</file>

<file path=docProps/custom.xml><?xml version="1.0" encoding="utf-8"?>
<Properties xmlns="http://schemas.openxmlformats.org/officeDocument/2006/custom-properties" xmlns:vt="http://schemas.openxmlformats.org/officeDocument/2006/docPropsVTypes"/>
</file>