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r>
        <w:br/>
      </w:r>
      <w:r>
        <w:t xml:space="preserve">johndoe@email.com | (55) 61-9999-9999</w:t>
      </w:r>
      <w:r>
        <w:br/>
      </w:r>
      <w:r>
        <w:t xml:space="preserve">Brasília, Distrito Federal, Brazil</w:t>
      </w:r>
    </w:p>
    <w:bookmarkEnd w:id="20"/>
    <w:p>
      <w:pPr>
        <w:pStyle w:val="BodyText"/>
      </w:pPr>
      <w:r>
        <w:t xml:space="preserve">Dear Hiring Manager,</w:t>
      </w:r>
    </w:p>
    <w:p>
      <w:pPr>
        <w:pStyle w:val="BodyText"/>
      </w:pPr>
      <w:r>
        <w:t xml:space="preserve">As a dedicated and experienced auditor with a strong foundation in financial compliance and regulatory frameworks, I am writing to express my interest in the Auditor position at [Company Name] in Brasília, Brazil. With over five years of professional experience in auditing, I have developed a deep understanding of the complexities involved in ensuring financial transparency and operational efficiency—skills that align closely with the requirements of this role. My commitment to excellence, combined with my familiarity with Brazilian accounting standards and local regulatory environments, makes me a strong candidate for contributing to your organization’s success in Brasília.</w:t>
      </w:r>
    </w:p>
    <w:p>
      <w:pPr>
        <w:pStyle w:val="BodyText"/>
      </w:pPr>
      <w:r>
        <w:t xml:space="preserve">The Auditor position represents a unique opportunity to leverage my expertise in financial audits, internal controls, and risk management within one of Brazil’s most dynamic and economically significant regions. Brasília, as the capital of Brazil, is not only a hub for federal institutions but also a center for private-sector innovation. This dual role makes it essential for auditors to possess both technical precision and an understanding of the broader socio-economic landscape. My background in auditing across diverse sectors—from public administration to corporate finance—has equipped me with the adaptability and insight required to thrive in such a context.</w:t>
      </w:r>
    </w:p>
    <w:bookmarkStart w:id="21" w:name="professional-experience"/>
    <w:p>
      <w:pPr>
        <w:pStyle w:val="Heading2"/>
      </w:pPr>
      <w:r>
        <w:t xml:space="preserve">Professional Experience</w:t>
      </w:r>
    </w:p>
    <w:p>
      <w:pPr>
        <w:pStyle w:val="FirstParagraph"/>
      </w:pPr>
      <w:r>
        <w:t xml:space="preserve">Over the years, I have honed my skills through hands-on experience in conducting audits for multinational corporations, government agencies, and non-profit organizations. My work has involved evaluating financial statements, identifying discrepancies, and providing actionable recommendations to enhance organizational efficiency. For instance, during my tenure at [Previous Company Name], I led a comprehensive audit of the company’s fiscal practices in compliance with Lei 14.406/2021 (Brazil’s new corporate tax law), which resulted in a 30% reduction in operational costs and improved stakeholder trust. This experience underscored the importance of meticulous attention to detail and a proactive approach to risk mitigation—qualities I bring to every project.</w:t>
      </w:r>
    </w:p>
    <w:p>
      <w:pPr>
        <w:pStyle w:val="BodyText"/>
      </w:pPr>
      <w:r>
        <w:t xml:space="preserve">In addition to technical skills, I have cultivated strong interpersonal abilities that are critical for an auditor. Effective communication is essential when collaborating with clients, stakeholders, and regulatory bodies. For example, during an audit of a federal government agency in Brasília, I facilitated discussions between the finance department and auditors to resolve complex compliance issues. This not only streamlined the audit process but also strengthened internal controls within the organization. My ability to translate technical findings into clear, actionable insights has consistently earned praise from clients and colleagues alike.</w:t>
      </w:r>
    </w:p>
    <w:bookmarkEnd w:id="21"/>
    <w:bookmarkStart w:id="22" w:name="why-brasília"/>
    <w:p>
      <w:pPr>
        <w:pStyle w:val="Heading2"/>
      </w:pPr>
      <w:r>
        <w:t xml:space="preserve">Why Brasília?</w:t>
      </w:r>
    </w:p>
    <w:p>
      <w:pPr>
        <w:pStyle w:val="FirstParagraph"/>
      </w:pPr>
      <w:r>
        <w:t xml:space="preserve">Brasília holds a special place in my professional journey. As the political and administrative heart of Brazil, it is a city where policy decisions shape the nation’s economic trajectory. This makes it an ideal environment for auditors who seek to influence systemic change through rigorous analysis and transparency. My work in Brasília has included auditing public infrastructure projects funded by federal grants, ensuring that taxpayer funds are utilized effectively and ethically. These experiences have reinforced my belief that auditing is not just about numbers but about upholding accountability in a society where trust in institutions is paramount.</w:t>
      </w:r>
    </w:p>
    <w:p>
      <w:pPr>
        <w:pStyle w:val="BodyText"/>
      </w:pPr>
      <w:r>
        <w:t xml:space="preserve">Moreover, Brasília’s unique status as a planned city with a blend of modernity and tradition has given me a nuanced perspective on the challenges faced by both public and private sectors. I have worked closely with local businesses to navigate the intricacies of Brazil’s tax code, which is often perceived as one of the most complex in the world. My ability to simplify these processes for clients while maintaining compliance has been a cornerstone of my career. This expertise would be invaluable in supporting [Company Name]’s operations in Brasília, where understanding local regulations can mean the difference between success and operational setbacks.</w:t>
      </w:r>
    </w:p>
    <w:bookmarkEnd w:id="22"/>
    <w:bookmarkStart w:id="23" w:name="technical-proficiency-and-certifications"/>
    <w:p>
      <w:pPr>
        <w:pStyle w:val="Heading2"/>
      </w:pPr>
      <w:r>
        <w:t xml:space="preserve">Technical Proficiency and Certifications</w:t>
      </w:r>
    </w:p>
    <w:p>
      <w:pPr>
        <w:pStyle w:val="FirstParagraph"/>
      </w:pPr>
      <w:r>
        <w:t xml:space="preserve">My professional journey has been supported by a robust educational background and certifications that validate my expertise. I hold a degree in Accounting from [University Name], where I graduated with honors, and have since obtained the Certified Public Accountant (CPA) license in Brazil. Additionally, I am certified as an Internal Auditor (CIA) by the Institute of Internal Auditors (IIA), which has provided me with a structured framework to assess and improve organizational processes. These qualifications have enabled me to approach audits with a strategic mindset, balancing compliance requirements with the need for innovation and efficiency.</w:t>
      </w:r>
    </w:p>
    <w:p>
      <w:pPr>
        <w:pStyle w:val="BodyText"/>
      </w:pPr>
      <w:r>
        <w:t xml:space="preserve">Proficiency in audit software such as ACL, IDEA, and SAP has further enhanced my ability to analyze large datasets and identify trends that may impact financial reporting. I am also fluent in Portuguese (native) and English (advanced), which allows me to communicate effectively with international clients and stakeholders. This linguistic versatility is particularly advantageous in Brasília, where a significant portion of business operations involves cross-border transactions.</w:t>
      </w:r>
    </w:p>
    <w:bookmarkEnd w:id="23"/>
    <w:bookmarkStart w:id="24" w:name="why-company-name"/>
    <w:p>
      <w:pPr>
        <w:pStyle w:val="Heading2"/>
      </w:pPr>
      <w:r>
        <w:t xml:space="preserve">Why [Company Name]?</w:t>
      </w:r>
    </w:p>
    <w:p>
      <w:pPr>
        <w:pStyle w:val="FirstParagraph"/>
      </w:pPr>
      <w:r>
        <w:t xml:space="preserve">I am especially drawn to [Company Name] because of its reputation as a leader in the auditing industry and its commitment to fostering sustainable growth. Your focus on integrity and innovation resonates with my personal values, and I am eager to contribute to your mission of delivering high-quality audit services in Brasília. I believe that my technical expertise, combined with my passion for ensuring financial accountability, would make me a valuable addition to your team.</w:t>
      </w:r>
    </w:p>
    <w:p>
      <w:pPr>
        <w:pStyle w:val="BodyText"/>
      </w:pPr>
      <w:r>
        <w:t xml:space="preserve">Furthermore, I am keenly aware of the challenges faced by businesses operating in Brazil’s evolving economic climate. From navigating regulatory changes to managing currency fluctuations, auditors must be agile and forward-thinking. My track record of adapting to these challenges while maintaining a focus on long-term value creation aligns with [Company Name]’s strategic vision.</w:t>
      </w:r>
    </w:p>
    <w:p>
      <w:pPr>
        <w:pStyle w:val="BodyText"/>
      </w:pPr>
      <w:r>
        <w:t xml:space="preserve">Thank you for considering my application. I would welcome the opportunity to discuss how my skills and experiences can contribute to the continued success of [Company Name] in Brasília. I am available at your convenience for an interview and can be reached via email at johndoe@email.com or by phone at (55) 61-9999-9999. I look forward to the possibility of working together.</w:t>
      </w:r>
    </w:p>
    <w:p>
      <w:pPr>
        <w:pStyle w:val="BodyText"/>
      </w:pPr>
      <w:r>
        <w:t xml:space="preserve">Sincerely,</w:t>
      </w:r>
    </w:p>
    <w:p>
      <w:pPr>
        <w:pStyle w:val="BodyText"/>
      </w:pP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2026-07-23T11:50:23Z</dcterms:created>
  <dcterms:modified xsi:type="dcterms:W3CDTF">2026-07-23T11:50:23Z</dcterms:modified>
</cp:coreProperties>
</file>

<file path=docProps/custom.xml><?xml version="1.0" encoding="utf-8"?>
<Properties xmlns="http://schemas.openxmlformats.org/officeDocument/2006/custom-properties" xmlns:vt="http://schemas.openxmlformats.org/officeDocument/2006/docPropsVTypes"/>
</file>