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your esteemed organization in Colombia Medellín. As a highly motivated and detail-oriented professional with a strong background in financial auditing and compliance, I am eager to contribute my expertise to support your company’s goals while immersing myself in the vibrant business environment of Medellín. My qualifications, coupled with my passion for ensuring transparency and operational efficiency, align perfectly with the requirements of this role. I am particularly drawn to Colombia Medellín due to its dynamic economy, growing industries, and the unique opportunities it offers for auditors to make a meaningful impact.</w:t>
      </w:r>
    </w:p>
    <w:bookmarkStart w:id="20" w:name="why-colombia-medellín"/>
    <w:p>
      <w:pPr>
        <w:pStyle w:val="Heading2"/>
      </w:pPr>
      <w:r>
        <w:t xml:space="preserve">Why Colombia Medellín?</w:t>
      </w:r>
    </w:p>
    <w:p>
      <w:pPr>
        <w:pStyle w:val="FirstParagraph"/>
      </w:pPr>
      <w:r>
        <w:t xml:space="preserve">Colombia Medellín has long been recognized as a hub of innovation and economic growth in Latin America. The city’s transformation into a modern, tech-friendly metropolis has attracted multinational corporations, startups, and local enterprises alike. As an Auditor, the opportunity to work in such a dynamic location is both exciting and professionally fulfilling. Medellín’s strategic position as a commercial and industrial center means that auditors play a critical role in ensuring compliance with national regulations while supporting businesses in navigating complex financial landscapes.</w:t>
      </w:r>
    </w:p>
    <w:p>
      <w:pPr>
        <w:pStyle w:val="BodyText"/>
      </w:pPr>
      <w:r>
        <w:t xml:space="preserve">My understanding of Colombia’s regulatory framework, combined with my experience working in diverse markets, positions me to contribute effectively to your team. I am particularly interested in the challenges and opportunities that arise from auditing companies operating in Medellín’s growing sectors, such as technology, manufacturing, and services. I believe my skills in financial analysis, risk assessment, and internal controls will enable me to add value to your organization while adapting seamlessly to the local business culture.</w:t>
      </w:r>
    </w:p>
    <w:bookmarkEnd w:id="20"/>
    <w:bookmarkStart w:id="21" w:name="professional-background"/>
    <w:p>
      <w:pPr>
        <w:pStyle w:val="Heading2"/>
      </w:pPr>
      <w:r>
        <w:t xml:space="preserve">Professional Background</w:t>
      </w:r>
    </w:p>
    <w:p>
      <w:pPr>
        <w:pStyle w:val="FirstParagraph"/>
      </w:pPr>
      <w:r>
        <w:t xml:space="preserve">With over [X years] of experience as an Auditor, I have developed a deep understanding of financial systems, internal audit processes, and compliance requirements. My career has been dedicated to ensuring accuracy in financial reporting, identifying operational inefficiencies, and providing actionable insights to enhance organizational performance. Whether conducting audits for public or private sector clients, I have consistently delivered results that align with international standards while respecting local regulations.</w:t>
      </w:r>
    </w:p>
    <w:p>
      <w:pPr>
        <w:pStyle w:val="BodyText"/>
      </w:pPr>
      <w:r>
        <w:t xml:space="preserve">One of my key strengths lies in my ability to analyze complex financial data and translate it into clear, actionable recommendations. For instance, during my tenure at [Previous Company Name], I led a comprehensive audit of a multinational firm’s operations in Latin America, identifying areas for cost reduction and risk mitigation. This experience not only strengthened the organization’s financial controls but also reinforced my commitment to upholding the highest ethical standards in auditing.</w:t>
      </w:r>
    </w:p>
    <w:p>
      <w:pPr>
        <w:pStyle w:val="BodyText"/>
      </w:pPr>
      <w:r>
        <w:t xml:space="preserve">My technical expertise includes proficiency in accounting software such as SAP, QuickBooks, and Excel, as well as knowledge of international audit frameworks like ISO 9001 and IFRS. I am also certified in [relevant certification, e.g., CPA or CISA], which has equipped me with the tools to conduct audits that meet global benchmarks. Furthermore, my ability to communicate findings clearly to stakeholders at all levels—whether executives, managers, or external partners—has been instrumental in driving positive change within organizations.</w:t>
      </w:r>
    </w:p>
    <w:bookmarkEnd w:id="21"/>
    <w:bookmarkStart w:id="22" w:name="why-i-am-a-strong-fit-for-this-role"/>
    <w:p>
      <w:pPr>
        <w:pStyle w:val="Heading2"/>
      </w:pPr>
      <w:r>
        <w:t xml:space="preserve">Why I Am a Strong Fit for This Role</w:t>
      </w:r>
    </w:p>
    <w:p>
      <w:pPr>
        <w:pStyle w:val="FirstParagraph"/>
      </w:pPr>
      <w:r>
        <w:t xml:space="preserve">As an Auditor, I understand that the role requires not only technical proficiency but also a keen attention to detail and the ability to adapt to evolving business environments. Colombia Medellín’s fast-paced economy demands auditors who can navigate cultural nuances while maintaining objectivity and integrity. My background in cross-cultural collaboration, including working with teams in Latin America, has prepared me to thrive in this setting.</w:t>
      </w:r>
    </w:p>
    <w:p>
      <w:pPr>
        <w:pStyle w:val="BodyText"/>
      </w:pPr>
      <w:r>
        <w:t xml:space="preserve">I am particularly drawn to the opportunity to work with an organization that values innovation and sustainability. Medellín’s focus on eco-friendly initiatives and technological advancement aligns with my belief that auditing is not just about compliance but also about supporting long-term business resilience. I am eager to contribute to projects that integrate financial oversight with strategic decision-making, ensuring that companies in Medellín operate efficiently while adhering to ethical standards.</w:t>
      </w:r>
    </w:p>
    <w:p>
      <w:pPr>
        <w:pStyle w:val="BodyText"/>
      </w:pPr>
      <w:r>
        <w:t xml:space="preserve">In addition to my technical skills, I bring strong interpersonal abilities that are essential for building trust and fostering collaboration. My experience working in multicultural teams has taught me the importance of empathy, communication, and adaptability—qualities that are critical when auditing organizations with diverse stakeholders. I am confident that these traits will enable me to contribute effectively to your team while embracing the unique challenges of operating in Colombia Medellín.</w:t>
      </w:r>
    </w:p>
    <w:bookmarkEnd w:id="22"/>
    <w:bookmarkStart w:id="23" w:name="conclusion"/>
    <w:p>
      <w:pPr>
        <w:pStyle w:val="Heading2"/>
      </w:pPr>
      <w:r>
        <w:t xml:space="preserve">Conclusion</w:t>
      </w:r>
    </w:p>
    <w:p>
      <w:pPr>
        <w:pStyle w:val="FirstParagraph"/>
      </w:pPr>
      <w:r>
        <w:t xml:space="preserve">In conclusion, I am enthusiastic about the opportunity to join your organization as an Auditor in Colombia Medellín. My professional experience, technical expertise, and passion for auditing make me a strong candidate for this role. I am eager to bring my skills to a dynamic environment where I can contribute to the success of your company while growing as a professional.</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convenience. I look forward to the possibility of contributing to your team in Medellín.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Colombia Medellín</dc:title>
  <dc:creator/>
  <cp:keywords/>
  <dcterms:created xsi:type="dcterms:W3CDTF">2026-07-24T09:52:59Z</dcterms:created>
  <dcterms:modified xsi:type="dcterms:W3CDTF">2026-07-24T09:52:59Z</dcterms:modified>
</cp:coreProperties>
</file>

<file path=docProps/custom.xml><?xml version="1.0" encoding="utf-8"?>
<Properties xmlns="http://schemas.openxmlformats.org/officeDocument/2006/custom-properties" xmlns:vt="http://schemas.openxmlformats.org/officeDocument/2006/docPropsVTypes"/>
</file>