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an experienced Auditor with a strong background in financial compliance, risk management, and internal controls, I am excited to apply for the Auditor position at your esteemed organization in Germany Berlin. My professional journey has equipped me with the expertise to contribute meaningfully to your team while aligning with the rigorous standards of auditing practices in Germany. This opportunity resonates deeply with my career aspirations, and I am eager to bring my skills and dedication to a dynamic environment like Berlin’s thriving business landscape.</w:t>
      </w:r>
    </w:p>
    <w:p>
      <w:pPr>
        <w:pStyle w:val="BodyText"/>
      </w:pPr>
      <w:r>
        <w:t xml:space="preserve">Throughout my career, I have consistently focused on delivering accurate financial assessments and ensuring adherence to regulatory frameworks. My experience as an Auditor spans multiple industries, including finance, manufacturing, and technology, where I have conducted thorough audits of financial statements, evaluated internal controls, and identified opportunities for process improvement. These responsibilities require a meticulous approach to detail and a deep understanding of accounting principles—both of which I have honed over the years.</w:t>
      </w:r>
    </w:p>
    <w:p>
      <w:pPr>
        <w:pStyle w:val="BodyText"/>
      </w:pPr>
      <w:r>
        <w:t xml:space="preserve">One of the key aspects that make Germany Berlin an attractive location for professionals like myself is its reputation as a hub for innovation, entrepreneurship, and global business. The city’s unique blend of tradition and modernity fosters an environment where auditors play a critical role in ensuring transparency and accountability. I am particularly drawn to the opportunity to work with organizations that prioritize ethical practices and contribute to the economic growth of this vibrant region. My knowledge of German regulatory requirements, such as those enforced by the Bundesanstalt für Finanzdienstleistungsaufsicht (BaFin), combined with my proficiency in English and German, positions me to navigate the complexities of auditing in Germany effectively.</w:t>
      </w:r>
    </w:p>
    <w:p>
      <w:pPr>
        <w:pStyle w:val="BodyText"/>
      </w:pPr>
      <w:r>
        <w:t xml:space="preserve">My qualifications align closely with the demands of an Auditor role. I hold a [Your Degree, e.g., Bachelor’s/Master’s in Accounting or Finance] and have pursued certifications such as [e.g., Certified Public Accountant (CPA), Certified Internal Auditor (CIA), or Chartered Accountant (CA)], which have provided me with a solid foundation in financial reporting, tax regulations, and risk assessment. In my previous roles, I have successfully led audit engagements for multinational clients, ensuring compliance with international standards like International Financial Reporting Standards (IFRS) and Generally Accepted Accounting Principles (GAAP). Additionally, I am adept at utilizing audit software such as [e.g., ACL Analytics or CaseWare] to streamline workflows and enhance the accuracy of financial analyses.</w:t>
      </w:r>
    </w:p>
    <w:p>
      <w:pPr>
        <w:pStyle w:val="BodyText"/>
      </w:pPr>
      <w:r>
        <w:t xml:space="preserve">What sets me apart is my commitment to continuous learning and adaptability in a rapidly evolving business environment. For instance, during a recent audit project for a German automotive client, I identified inefficiencies in their supply chain processes that led to significant cost savings after implementing tailored recommendations. This experience underscored the importance of combining technical expertise with strategic thinking—a balance I strive to maintain in every assignment. Furthermore, my ability to communicate complex financial findings clearly to stakeholders has enabled me to build trust and foster collaboration with cross-functional teams.</w:t>
      </w:r>
    </w:p>
    <w:p>
      <w:pPr>
        <w:pStyle w:val="BodyText"/>
      </w:pPr>
      <w:r>
        <w:t xml:space="preserve">Germany Berlin’s emphasis on sustainability and digital transformation also aligns with my professional values. As an Auditor, I am keenly aware of the role that ethical practices play in shaping long-term business success. I have actively participated in initiatives focused on ESG (Environmental, Social, and Governance) reporting and have supported clients in integrating sustainability metrics into their financial frameworks. This proactive approach reflects my belief that auditors are not only guardians of financial integrity but also catalysts for responsible growth.</w:t>
      </w:r>
    </w:p>
    <w:p>
      <w:pPr>
        <w:pStyle w:val="BodyText"/>
      </w:pPr>
      <w:r>
        <w:t xml:space="preserve">Joining your organization would allow me to contribute to the continued success of your audit department while leveraging my expertise in a setting that values innovation and excellence. I am particularly interested in the opportunity to work with your team on projects that require a deep understanding of German market dynamics, such as compliance with local tax laws or navigating the intricacies of international trade regulations. My ability to adapt to diverse environments, coupled with my strong analytical skills, ensures that I can deliver high-quality results even in complex scenarios.</w:t>
      </w:r>
    </w:p>
    <w:p>
      <w:pPr>
        <w:pStyle w:val="BodyText"/>
      </w:pPr>
      <w:r>
        <w:t xml:space="preserve">In addition to my professional qualifications, I bring a collaborative mindset and a passion for problem-solving. I thrive in fast-paced settings where attention to detail and proactive communication are paramount. My colleagues have often praised my ability to remain calm under pressure and maintain a solutions-oriented approach, even when faced with tight deadlines. These traits, combined with my dedication to upholding the highest standards of professionalism, make me a strong candidate for the Auditor position.</w:t>
      </w:r>
    </w:p>
    <w:p>
      <w:pPr>
        <w:pStyle w:val="BodyText"/>
      </w:pPr>
      <w:r>
        <w:t xml:space="preserve">Thank you for considering my application. I would welcome the opportunity to discuss how my background and skills align with your organization’s goals. I am available at your convenience for an interview and can be reached at [Your Phone Number] or via email at [Your Email Address]. Please feel free to contact me if you require any additional information.</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Germany Berlin</dc:title>
  <dc:creator/>
  <dc:language>en</dc:language>
  <cp:keywords/>
  <dcterms:created xsi:type="dcterms:W3CDTF">2026-07-20T01:13:20Z</dcterms:created>
  <dcterms:modified xsi:type="dcterms:W3CDTF">2026-07-20T01:13:20Z</dcterms:modified>
</cp:coreProperties>
</file>

<file path=docProps/custom.xml><?xml version="1.0" encoding="utf-8"?>
<Properties xmlns="http://schemas.openxmlformats.org/officeDocument/2006/custom-properties" xmlns:vt="http://schemas.openxmlformats.org/officeDocument/2006/docPropsVTypes"/>
</file>