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6b0a5916451240948487dccbb48d0acce8608a4"/>
    <w:p>
      <w:pPr>
        <w:pStyle w:val="Heading1"/>
      </w:pPr>
      <w:r>
        <w:t xml:space="preserve">Cover Letter for Auditor Position in the United Arab Emirates, Dubai</w:t>
      </w:r>
    </w:p>
    <w:p>
      <w:pPr>
        <w:pStyle w:val="FirstParagraph"/>
      </w:pPr>
      <w:r>
        <w:t xml:space="preserve">Dear [Hiring Manager's Name],</w:t>
      </w:r>
    </w:p>
    <w:p>
      <w:pPr>
        <w:pStyle w:val="BodyText"/>
      </w:pPr>
      <w:r>
        <w:t xml:space="preserve">I am writing to express my enthusiastic interest in the Auditor position within the United Arab Emirates, specifically in Dubai. As a highly motivated and experienced professional with a strong background in financial auditing and compliance, I am eager to contribute my expertise to an organization that values precision, integrity, and strategic insight. My career has been dedicated to ensuring financial transparency and operational efficiency, qualities that align perfectly with the dynamic business environment of Dubai and the broader United Arab Emirates (UAE). This cover letter outlines my qualifications, professional philosophy, and why I believe I would be a valuable asset to your team.</w:t>
      </w:r>
    </w:p>
    <w:bookmarkStart w:id="20" w:name="X9c5fa61f8a78c7e4897069373171ad1fd5402f8"/>
    <w:p>
      <w:pPr>
        <w:pStyle w:val="Heading2"/>
      </w:pPr>
      <w:r>
        <w:t xml:space="preserve">Why the Role of an Auditor in Dubai Matters</w:t>
      </w:r>
    </w:p>
    <w:p>
      <w:pPr>
        <w:pStyle w:val="FirstParagraph"/>
      </w:pPr>
      <w:r>
        <w:t xml:space="preserve">The role of an auditor in the United Arab Emirates, particularly in Dubai, is critical to maintaining trust and credibility within the region’s rapidly growing economy. As one of the world’s most prominent financial hubs, Dubai attracts multinational corporations, startups, and government entities that require meticulous financial oversight. Auditors play a pivotal role in ensuring compliance with international standards such as International Financial Reporting Standards (IFRS) and local regulations enforced by bodies like the UAE Central Bank and the Ministry of Finance. My commitment to upholding these standards makes me well-suited to contribute to your organization’s success in this high-stakes environment.</w:t>
      </w:r>
    </w:p>
    <w:bookmarkEnd w:id="20"/>
    <w:bookmarkStart w:id="21" w:name="professional-background-and-expertise"/>
    <w:p>
      <w:pPr>
        <w:pStyle w:val="Heading2"/>
      </w:pPr>
      <w:r>
        <w:t xml:space="preserve">Professional Background and Expertise</w:t>
      </w:r>
    </w:p>
    <w:p>
      <w:pPr>
        <w:pStyle w:val="FirstParagraph"/>
      </w:pPr>
      <w:r>
        <w:t xml:space="preserve">I hold a [Your Degree, e.g., Bachelor’s/Master’s in Accounting or related field] and have accumulated over [X years] of experience in auditing across diverse sectors, including finance, real estate, technology, and energy. My career has been defined by a deep understanding of financial systems, risk management frameworks, and regulatory requirements. I am proficient in conducting internal and external audits, evaluating internal controls, and identifying areas for process improvement. In my previous role as an [Your Previous Title] at [Previous Company Name], I led audits for multinational clients operating in the UAE and other GCC countries, ensuring adherence to both local and international compliance standards.</w:t>
      </w:r>
    </w:p>
    <w:p>
      <w:pPr>
        <w:pStyle w:val="BodyText"/>
      </w:pPr>
      <w:r>
        <w:t xml:space="preserve">One of my key strengths is my ability to translate complex financial data into actionable insights. For instance, during a recent audit of a major real estate developer in Dubai, I identified inefficiencies in their cost management practices that led to significant savings for the organization. This experience reinforced my belief that auditors are not just evaluators of financial health but also strategic advisors who drive long-term value. My work has consistently focused on balancing regulatory compliance with operational efficiency, a balance that is essential for businesses operating in Dubai’s competitive market.</w:t>
      </w:r>
    </w:p>
    <w:bookmarkEnd w:id="21"/>
    <w:bookmarkStart w:id="22" w:name="Xcd26f5f8d208acc56b05a3be041cb9ecab0a4a3"/>
    <w:p>
      <w:pPr>
        <w:pStyle w:val="Heading2"/>
      </w:pPr>
      <w:r>
        <w:t xml:space="preserve">Understanding the UAE and Dubai Business Landscape</w:t>
      </w:r>
    </w:p>
    <w:p>
      <w:pPr>
        <w:pStyle w:val="FirstParagraph"/>
      </w:pPr>
      <w:r>
        <w:t xml:space="preserve">My decision to pursue an auditor role in the United Arab Emirates, particularly in Dubai, is rooted in my admiration for the region’s economic vision and innovative spirit. Dubai has positioned itself as a global leader in finance, trade, and tourism, with initiatives like the UAE Vision 2021 and Dubai 2040 emphasizing sustainability, digital transformation, and economic diversification. As an auditor in this environment, I am prepared to support organizations navigating these changes while ensuring compliance with evolving regulations.</w:t>
      </w:r>
    </w:p>
    <w:p>
      <w:pPr>
        <w:pStyle w:val="BodyText"/>
      </w:pPr>
      <w:r>
        <w:t xml:space="preserve">Furthermore, I have a strong understanding of the UAE’s unique regulatory framework. For example, I am well-versed in the requirements of the UAE Corporate Tax Law (implemented in 2023) and the nuances of tax compliance for both local and foreign entities. This knowledge enables me to provide tailored audit services that address specific challenges faced by businesses in Dubai, such as cross-border transactions, real estate investments, and digital financial reporting. My ability to adapt to regional regulations while maintaining global best practices is a key differentiator in my professional approach.</w:t>
      </w:r>
    </w:p>
    <w:bookmarkEnd w:id="22"/>
    <w:bookmarkStart w:id="23" w:name="X2f505ae9408473b1f57b44f725f649aa6ddb027"/>
    <w:p>
      <w:pPr>
        <w:pStyle w:val="Heading2"/>
      </w:pPr>
      <w:r>
        <w:t xml:space="preserve">Why I Am the Right Candidate for Your Organization</w:t>
      </w:r>
    </w:p>
    <w:p>
      <w:pPr>
        <w:pStyle w:val="FirstParagraph"/>
      </w:pPr>
      <w:r>
        <w:t xml:space="preserve">What sets me apart as an auditor is my combination of technical expertise, attention to detail, and passion for delivering results. I am not only skilled in traditional audit methodologies but also proactive in leveraging technology to enhance audit efficiency. For example, I have experience using data analytics tools like ACL and IDEA to analyze large datasets and identify anomalies that might otherwise go unnoticed. This tech-savvy approach aligns with Dubai’s push toward digital innovation, as seen in initiatives like the Smart Dubai program.</w:t>
      </w:r>
    </w:p>
    <w:p>
      <w:pPr>
        <w:pStyle w:val="BodyText"/>
      </w:pPr>
      <w:r>
        <w:t xml:space="preserve">Additionally, my interpersonal skills make me an effective collaborator within teams and a trusted advisor to stakeholders. I have consistently worked closely with CFOs, compliance officers, and senior management to provide clarity on financial risks and opportunities. In one project, I collaborated with a multinational firm’s leadership team in Dubai to implement a revised internal audit framework that improved their risk mitigation strategies by 30%. This experience highlights my ability to drive meaningful change through collaboration and strategic thinking.</w:t>
      </w:r>
    </w:p>
    <w:bookmarkEnd w:id="23"/>
    <w:bookmarkStart w:id="24" w:name="X0207b40cf79e31baf62c4cabe379e6095f224fb"/>
    <w:p>
      <w:pPr>
        <w:pStyle w:val="Heading2"/>
      </w:pPr>
      <w:r>
        <w:t xml:space="preserve">Commitment to Integrity and Continuous Learning</w:t>
      </w:r>
    </w:p>
    <w:p>
      <w:pPr>
        <w:pStyle w:val="FirstParagraph"/>
      </w:pPr>
      <w:r>
        <w:t xml:space="preserve">As an auditor, I prioritize integrity, objectivity, and ethical conduct in every task I undertake. The UAE has strict anti-corruption laws, such as the Federal Law No. 3 of 2018 on Combating Corruption, which underscores the importance of maintaining high ethical standards in financial reporting. My professional ethos aligns with these principles, and I am committed to upholding them in all my work.</w:t>
      </w:r>
    </w:p>
    <w:p>
      <w:pPr>
        <w:pStyle w:val="BodyText"/>
      </w:pPr>
      <w:r>
        <w:t xml:space="preserve">Moreover, I am a lifelong learner who stays updated on industry trends and regulatory changes. I regularly attend seminars on auditing best practices and have earned certifications such as [Your Certification, e.g., CPA, CIA, CISA]. This dedication to continuous improvement ensures that I bring the latest knowledge and skills to your organization.</w:t>
      </w:r>
    </w:p>
    <w:bookmarkEnd w:id="24"/>
    <w:bookmarkStart w:id="25" w:name="conclusion"/>
    <w:p>
      <w:pPr>
        <w:pStyle w:val="Heading2"/>
      </w:pPr>
      <w:r>
        <w:t xml:space="preserve">Conclusion</w:t>
      </w:r>
    </w:p>
    <w:p>
      <w:pPr>
        <w:pStyle w:val="FirstParagraph"/>
      </w:pPr>
      <w:r>
        <w:t xml:space="preserve">In conclusion, I am confident that my experience, technical skills, and passion for auditing make me an ideal candidate for the Auditor position in the United Arab Emirates, Dubai. I am particularly drawn to this opportunity because of the region’s forward-thinking approach to business and its commitment to excellence. I would be honored to contribute my expertise to your team while growing professionally in a dynamic and innovative environment.</w:t>
      </w:r>
    </w:p>
    <w:p>
      <w:pPr>
        <w:pStyle w:val="BodyText"/>
      </w:pPr>
      <w:r>
        <w:t xml:space="preserve">Thank you for considering my application. I look forward to the possibility of discussing how my background and vision align with your organization’s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United Arab Emirates Dubai</dc:title>
  <dc:creator/>
  <dc:language>en</dc:language>
  <cp:keywords/>
  <dcterms:created xsi:type="dcterms:W3CDTF">2026-07-21T06:59:23Z</dcterms:created>
  <dcterms:modified xsi:type="dcterms:W3CDTF">2026-07-21T06:59:23Z</dcterms:modified>
</cp:coreProperties>
</file>

<file path=docProps/custom.xml><?xml version="1.0" encoding="utf-8"?>
<Properties xmlns="http://schemas.openxmlformats.org/officeDocument/2006/custom-properties" xmlns:vt="http://schemas.openxmlformats.org/officeDocument/2006/docPropsVTypes"/>
</file>