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Birmingham, United Kingdom</w:t>
      </w:r>
      <w:r>
        <w:br/>
      </w:r>
      <w:r>
        <w:t xml:space="preserve">B[Insert Postcode]</w:t>
      </w:r>
    </w:p>
    <w:p>
      <w:pPr>
        <w:pStyle w:val="BodyText"/>
      </w:pPr>
      <w:r>
        <w:rPr>
          <w:bCs/>
          <w:b/>
        </w:rPr>
        <w:t xml:space="preserve">Dear [Hiring Manager's Name],</w:t>
      </w:r>
    </w:p>
    <w:p>
      <w:pPr>
        <w:pStyle w:val="BodyText"/>
      </w:pPr>
      <w:r>
        <w:t xml:space="preserve">I am writing to express my sincere interest in the Auditor position at your esteemed organization in the United Kingdom, specifically in Birmingham. As a dedicated and experienced professional with a strong background in financial auditing, I am eager to contribute my expertise to support your company’s mission of excellence, compliance, and operational integrity. The opportunity to work as an</w:t>
      </w:r>
      <w:r>
        <w:t xml:space="preserve"> </w:t>
      </w:r>
      <w:r>
        <w:rPr>
          <w:bCs/>
          <w:b/>
        </w:rPr>
        <w:t xml:space="preserve">Auditor</w:t>
      </w:r>
      <w:r>
        <w:t xml:space="preserve"> </w:t>
      </w:r>
      <w:r>
        <w:t xml:space="preserve">in Birmingham—a vibrant hub for commerce and industry—aligns perfectly with my career goals and passion for ensuring transparency and accountability in financial practices.</w:t>
      </w:r>
    </w:p>
    <w:p>
      <w:pPr>
        <w:pStyle w:val="BodyText"/>
      </w:pPr>
      <w:r>
        <w:t xml:space="preserve">With over [X years] of experience in auditing across diverse sectors, including manufacturing, healthcare, and technology, I have developed a robust understanding of the complexities involved in conducting thorough financial audits. My career has been defined by a commitment to precision, ethical standards, and the ability to deliver actionable insights that drive organizational improvement. As an</w:t>
      </w:r>
      <w:r>
        <w:t xml:space="preserve"> </w:t>
      </w:r>
      <w:r>
        <w:rPr>
          <w:bCs/>
          <w:b/>
        </w:rPr>
        <w:t xml:space="preserve">Auditor</w:t>
      </w:r>
      <w:r>
        <w:t xml:space="preserve">, I specialize in evaluating financial records, identifying risks, and ensuring compliance with both national and international regulations—prerequisites for success in the dynamic business landscape of the United Kingdom.</w:t>
      </w:r>
    </w:p>
    <w:p>
      <w:pPr>
        <w:pStyle w:val="BodyText"/>
      </w:pPr>
      <w:r>
        <w:t xml:space="preserve">One of my key strengths as an</w:t>
      </w:r>
      <w:r>
        <w:t xml:space="preserve"> </w:t>
      </w:r>
      <w:r>
        <w:rPr>
          <w:bCs/>
          <w:b/>
        </w:rPr>
        <w:t xml:space="preserve">Auditor</w:t>
      </w:r>
      <w:r>
        <w:t xml:space="preserve"> </w:t>
      </w:r>
      <w:r>
        <w:t xml:space="preserve">is my ability to adapt to varying industries and regulatory frameworks. Whether auditing small-to-medium enterprises (SMEs) or large multinational corporations, I have consistently delivered results by leveraging my knowledge of UK accounting standards, tax laws, and internal control systems. For instance, in my previous role at [Previous Company Name], I led a comprehensive audit of financial processes for a manufacturing firm based in Birmingham. This project not only identified inefficiencies but also provided strategic recommendations that improved the company’s profitability by 15% within six months. Such achievements underscore my dedication to delivering value through meticulous analysis and forward-thinking solutions.</w:t>
      </w:r>
    </w:p>
    <w:p>
      <w:pPr>
        <w:pStyle w:val="BodyText"/>
      </w:pPr>
      <w:r>
        <w:t xml:space="preserve">Working as an</w:t>
      </w:r>
      <w:r>
        <w:t xml:space="preserve"> </w:t>
      </w:r>
      <w:r>
        <w:rPr>
          <w:bCs/>
          <w:b/>
        </w:rPr>
        <w:t xml:space="preserve">Auditor</w:t>
      </w:r>
      <w:r>
        <w:t xml:space="preserve"> </w:t>
      </w:r>
      <w:r>
        <w:t xml:space="preserve">in the United Kingdom requires a deep understanding of local regulations, such as those enforced by the Financial Reporting Council (FRC) and the UK’s tax authorities. I have consistently stayed updated on legislative changes, ensuring that my audit practices align with evolving standards. In Birmingham, where businesses operate in a competitive environment influenced by global markets and regional economic trends, this knowledge is critical. My experience in conducting audits under the UK’s Companies Act 2006 and adhering to Generally Accepted Accounting Principles (UK GAAP) has equipped me to navigate complex compliance requirements while maintaining the highest ethical standards.</w:t>
      </w:r>
    </w:p>
    <w:p>
      <w:pPr>
        <w:pStyle w:val="BodyText"/>
      </w:pPr>
      <w:r>
        <w:t xml:space="preserve">Moreover, my role as an</w:t>
      </w:r>
      <w:r>
        <w:t xml:space="preserve"> </w:t>
      </w:r>
      <w:r>
        <w:rPr>
          <w:bCs/>
          <w:b/>
        </w:rPr>
        <w:t xml:space="preserve">Auditor</w:t>
      </w:r>
      <w:r>
        <w:t xml:space="preserve"> </w:t>
      </w:r>
      <w:r>
        <w:t xml:space="preserve">has been shaped by a commitment to collaboration and communication. Audits often involve working closely with finance teams, management, and external stakeholders, and I have built strong relationships with these groups through clear communication and a collaborative mindset. In Birmingham’s business community—known for its innovation and diversity—I believe my ability to bridge technical expertise with stakeholder engagement will be invaluable. Whether advising on risk mitigation strategies or presenting findings to non-technical audiences, I prioritize clarity, professionalism, and a solutions-oriented approach.</w:t>
      </w:r>
    </w:p>
    <w:p>
      <w:pPr>
        <w:pStyle w:val="BodyText"/>
      </w:pPr>
      <w:r>
        <w:t xml:space="preserve">The United Kingdom’s economic landscape is constantly evolving, and auditors play a pivotal role in ensuring that organizations remain resilient and compliant. Birmingham, as one of the UK’s largest cities and a key player in sectors such as engineering, healthcare, and digital technology, offers unique opportunities for auditors to contribute to the region’s growth. I am particularly drawn to this position because it aligns with my desire to work in an environment where my skills can directly impact local businesses and support the city’s economic vitality. My goal is to bring a blend of technical expertise, analytical rigor, and a forward-thinking perspective that meets the needs of both clients and stakeholders in Birmingham.</w:t>
      </w:r>
    </w:p>
    <w:p>
      <w:pPr>
        <w:pStyle w:val="BodyText"/>
      </w:pPr>
      <w:r>
        <w:t xml:space="preserve">Throughout my career, I have sought out professional development opportunities to stay at the forefront of audit practices. I hold [Insert Relevant Certification, e.g., ACCA or CIMA] and regularly participate in continuing education programs to enhance my knowledge of emerging trends, such as digital auditing tools and data analytics. These skills are particularly relevant in today’s rapidly changing business environment, where auditors must leverage technology to improve efficiency and accuracy. In Birmingham, where innovation is a cornerstone of the local economy, I am eager to contribute my expertise in integrating modern audit techniques with traditional methodologies.</w:t>
      </w:r>
    </w:p>
    <w:p>
      <w:pPr>
        <w:pStyle w:val="BodyText"/>
      </w:pPr>
      <w:r>
        <w:t xml:space="preserve">Finally, I am deeply impressed by your organization’s reputation for excellence and its commitment to fostering a culture of integrity. As an</w:t>
      </w:r>
      <w:r>
        <w:t xml:space="preserve"> </w:t>
      </w:r>
      <w:r>
        <w:rPr>
          <w:bCs/>
          <w:b/>
        </w:rPr>
        <w:t xml:space="preserve">Auditor</w:t>
      </w:r>
      <w:r>
        <w:t xml:space="preserve">, I believe that trust is the foundation of every successful audit engagement, and your company’s values resonate strongly with my own professional philosophy. I am confident that my experience, skills, and dedication make me a strong candidate for this role in Birmingham. I would welcome the opportunity to discuss how my background aligns with your organization’s goals and how I can contribute to its continued success.</w:t>
      </w:r>
    </w:p>
    <w:p>
      <w:pPr>
        <w:pStyle w:val="BodyText"/>
      </w:pPr>
      <w:r>
        <w:t xml:space="preserve">Thank you for considering my application. I look forward to the possibility of speaking with you further about this exciting opportunity.</w:t>
      </w:r>
    </w:p>
    <w:p>
      <w:pPr>
        <w:pStyle w:val="BodyText"/>
      </w:pPr>
      <w:r>
        <w:t xml:space="preserve">Kind regards,</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United Kingdom Birmingham</dc:title>
  <dc:creator/>
  <dc:language>en</dc:language>
  <cp:keywords/>
  <dcterms:created xsi:type="dcterms:W3CDTF">2025-12-11T15:57:40Z</dcterms:created>
  <dcterms:modified xsi:type="dcterms:W3CDTF">2025-12-11T15:57:40Z</dcterms:modified>
</cp:coreProperties>
</file>

<file path=docProps/custom.xml><?xml version="1.0" encoding="utf-8"?>
<Properties xmlns="http://schemas.openxmlformats.org/officeDocument/2006/custom-properties" xmlns:vt="http://schemas.openxmlformats.org/officeDocument/2006/docPropsVTypes"/>
</file>