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b09adadc5f161f030b342a4a2a50cf0237d59d5"/>
    <w:p>
      <w:pPr>
        <w:pStyle w:val="Heading1"/>
      </w:pPr>
      <w:r>
        <w:t xml:space="preserve">Cover Letter for Banker Position in Afghanistan Kabul</w:t>
      </w:r>
    </w:p>
    <w:p>
      <w:pPr>
        <w:pStyle w:val="FirstParagraph"/>
      </w:pPr>
      <w:r>
        <w:t xml:space="preserve">Dear [Hiring Manager's Name],</w:t>
      </w:r>
    </w:p>
    <w:p>
      <w:pPr>
        <w:pStyle w:val="BodyText"/>
      </w:pPr>
      <w:r>
        <w:t xml:space="preserve">I am writing to express my sincere interest in the Banker position at a reputable financial institution in Afghanistan Kabul. As someone deeply committed to fostering economic growth and financial stability, I believe my background, skills, and passion for banking make me an ideal candidate for this role. Afghanistan Kabul, with its unique economic landscape and growing demand for reliable banking services, presents an extraordinary opportunity to contribute meaningfully to the region’s development. I am eager to bring my expertise in financial management, customer relationship building, and strategic decision-making to support the institution’s mission while addressing the specific needs of a dynamic market like Kabul.</w:t>
      </w:r>
    </w:p>
    <w:p>
      <w:pPr>
        <w:pStyle w:val="BodyText"/>
      </w:pPr>
      <w:r>
        <w:t xml:space="preserve">Banking in Afghanistan is not merely a profession—it is a vital pillar of economic resilience. In cities like Kabul, where the economy is transitioning from traditional systems to modern financial frameworks, the role of a banker extends beyond transactions. It involves understanding local challenges, navigating regulatory environments, and fostering trust among diverse communities. My experience in banking—spanning over [X years]—has equipped me with the ability to balance technical expertise with cultural sensitivity, ensuring that financial services are accessible, secure, and aligned with the aspirations of individuals and businesses in Afghanistan.</w:t>
      </w:r>
    </w:p>
    <w:p>
      <w:pPr>
        <w:pStyle w:val="BodyText"/>
      </w:pPr>
      <w:r>
        <w:t xml:space="preserve">As a Banker, I have consistently prioritized client-centric solutions. Whether advising small entrepreneurs on credit facilities or assisting families in managing savings accounts, I approach every interaction with integrity and a commitment to long-term partnerships. In Afghanistan Kabul, where economic instability and limited financial literacy often hinder progress, my ability to simplify complex financial concepts and provide tailored guidance has proven invaluable. I have worked closely with local cooperatives, microfinance institutions, and government agencies to design programs that empower communities while adhering to national banking standards.</w:t>
      </w:r>
    </w:p>
    <w:p>
      <w:pPr>
        <w:pStyle w:val="BodyText"/>
      </w:pPr>
      <w:r>
        <w:t xml:space="preserve">One of the most significant challenges in Afghanistan’s banking sector is building trust in a region where historical disruptions have eroded confidence in financial systems. My career has focused on addressing this challenge head-on. For instance, during my tenure at [Previous Bank or Organization], I led initiatives to expand branch networks into underserved areas, ensuring that even remote communities could access essential services. I also implemented digital banking solutions to enhance transparency and security, which are critical in a market where physical infrastructure can be inconsistent. These efforts not only increased customer satisfaction but also strengthened the institution’s reputation as a reliable partner for growth.</w:t>
      </w:r>
    </w:p>
    <w:p>
      <w:pPr>
        <w:pStyle w:val="BodyText"/>
      </w:pPr>
      <w:r>
        <w:t xml:space="preserve">Afghanistan Kabul’s banking environment is uniquely shaped by its geopolitical context, economic diversity, and cultural nuances. I have studied these factors extensively and remain committed to adapting my approach to meet the specific needs of this market. For example, I understand the importance of balancing Islamic finance principles with conventional banking practices, as many clients in Kabul prioritize Sharia-compliant products. My knowledge of both systems enables me to provide comprehensive solutions that align with cultural expectations while maximizing financial returns.</w:t>
      </w:r>
    </w:p>
    <w:p>
      <w:pPr>
        <w:pStyle w:val="BodyText"/>
      </w:pPr>
      <w:r>
        <w:t xml:space="preserve">Moreover, the role of a Banker in Afghanistan requires resilience and adaptability. The country’s economic landscape is constantly evolving, influenced by factors such as international aid, local trade dynamics, and global market fluctuations. In my previous roles, I have demonstrated the ability to thrive in such environments by staying informed about macroeconomic trends and proactively adjusting strategies. Whether through risk management frameworks or innovative product development, I ensure that the institution remains agile and competitive in a rapidly changing market.</w:t>
      </w:r>
    </w:p>
    <w:p>
      <w:pPr>
        <w:pStyle w:val="BodyText"/>
      </w:pPr>
      <w:r>
        <w:t xml:space="preserve">What sets me apart is my dedication to community empowerment through financial inclusion. In Kabul, where many individuals lack access to formal banking services, I have spearheaded programs to educate citizens about the benefits of saving, investing, and securing loans. By collaborating with local leaders and NGOs, I have helped bridge the gap between financial institutions and underserved populations. This work has not only expanded the institution’s reach but also contributed to broader economic development in the region.</w:t>
      </w:r>
    </w:p>
    <w:p>
      <w:pPr>
        <w:pStyle w:val="BodyText"/>
      </w:pPr>
      <w:r>
        <w:t xml:space="preserve">Finally, I am deeply inspired by Afghanistan’s potential to become a hub for regional trade and investment. As a Banker, I am eager to play a role in this transformation by supporting businesses that drive innovation and create jobs. Whether it’s facilitating cross-border transactions or advising on sustainable investment opportunities, I aim to contribute to the long-term prosperity of Kabul and beyond.</w:t>
      </w:r>
    </w:p>
    <w:p>
      <w:pPr>
        <w:pStyle w:val="BodyText"/>
      </w:pPr>
      <w:r>
        <w:t xml:space="preserve">I would be honored to bring my expertise, passion, and vision to your institution. I am confident that my skills in financial analysis, relationship management, and strategic planning align with the goals of your organization. I look forward to discussing how I can contribute to the continued success of [Bank Name] in Afghanistan Kabul.</w:t>
      </w:r>
    </w:p>
    <w:p>
      <w:pPr>
        <w:pStyle w:val="BodyText"/>
      </w:pPr>
      <w:r>
        <w:t xml:space="preserve">Thank you for considering my application. I am available at your earliest convenience for an interview and can be reached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Afghanistan Kabul</dc:title>
  <dc:creator/>
  <dc:language>en</dc:language>
  <cp:keywords/>
  <dcterms:created xsi:type="dcterms:W3CDTF">2025-10-03T21:55:18Z</dcterms:created>
  <dcterms:modified xsi:type="dcterms:W3CDTF">2025-10-03T21:55:18Z</dcterms:modified>
</cp:coreProperties>
</file>

<file path=docProps/custom.xml><?xml version="1.0" encoding="utf-8"?>
<Properties xmlns="http://schemas.openxmlformats.org/officeDocument/2006/custom-properties" xmlns:vt="http://schemas.openxmlformats.org/officeDocument/2006/docPropsVTypes"/>
</file>