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Toronto, Ontario M5V 3L9</w:t>
      </w:r>
      <w:r>
        <w:br/>
      </w:r>
      <w:r>
        <w:t xml:space="preserve">(416) 555-0198</w:t>
      </w:r>
      <w:r>
        <w:br/>
      </w:r>
      <w:r>
        <w:t xml:space="preserve">johndoe@email.com</w:t>
      </w:r>
    </w:p>
    <w:p>
      <w:pPr>
        <w:pStyle w:val="BodyText"/>
      </w:pPr>
      <w:r>
        <w:t xml:space="preserve">April 5, 2024</w:t>
      </w:r>
    </w:p>
    <w:p>
      <w:pPr>
        <w:pStyle w:val="BodyText"/>
      </w:pPr>
      <w:r>
        <w:rPr>
          <w:bCs/>
          <w:b/>
        </w:rPr>
        <w:t xml:space="preserve">Human Resources Department</w:t>
      </w:r>
      <w:r>
        <w:br/>
      </w:r>
      <w:r>
        <w:rPr>
          <w:bCs/>
          <w:b/>
        </w:rPr>
        <w:t xml:space="preserve">RBC Royal Bank</w:t>
      </w:r>
      <w:r>
        <w:br/>
      </w:r>
      <w:r>
        <w:rPr>
          <w:bCs/>
          <w:b/>
        </w:rPr>
        <w:t xml:space="preserve">100 King Street West</w:t>
      </w:r>
      <w:r>
        <w:br/>
      </w:r>
      <w:r>
        <w:rPr>
          <w:bCs/>
          <w:b/>
        </w:rPr>
        <w:t xml:space="preserve">Toronto, Ontario M5X 1C8</w:t>
      </w:r>
    </w:p>
    <w:bookmarkStart w:id="20" w:name="dear-hiring-team"/>
    <w:p>
      <w:pPr>
        <w:pStyle w:val="Heading2"/>
      </w:pPr>
      <w:r>
        <w:t xml:space="preserve">Dear Hiring Team,</w:t>
      </w:r>
    </w:p>
    <w:p>
      <w:pPr>
        <w:pStyle w:val="FirstParagraph"/>
      </w:pPr>
      <w:r>
        <w:t xml:space="preserve">As a dedicated and experienced banker with over a decade of expertise in financial services, I am writing to express my enthusiasm for the Banker position at RBC Royal Bank in Canada Toronto. This opportunity aligns perfectly with my professional aspirations and commitment to delivering exceptional client service within one of Canada’s most dynamic financial hubs. With a strong foundation in banking operations, relationship management, and strategic financial solutions, I am eager to contribute my skills to an institution that values innovation, integrity, and community engagement—core principles that define the Canadian banking landscape.</w:t>
      </w:r>
    </w:p>
    <w:p>
      <w:pPr>
        <w:pStyle w:val="BodyText"/>
      </w:pPr>
      <w:r>
        <w:t xml:space="preserve">Having worked in various roles across the Canadian financial sector, I have developed a deep understanding of the unique challenges and opportunities faced by banks in Canada Toronto. This region is not only a economic powerhouse but also a melting pot of cultures, requiring bankers to balance technical expertise with cultural sensitivity and adaptability. My experience as a Relationship Manager at TD Bank in downtown Toronto allowed me to cultivate long-term client relationships while navigating the complexities of mortgage lending, investment advisory services, and wealth management. These experiences have honed my ability to tailor financial solutions to diverse client needs, a skill I believe is critical for success in Canada Toronto’s competitive banking environment.</w:t>
      </w:r>
    </w:p>
    <w:p>
      <w:pPr>
        <w:pStyle w:val="BodyText"/>
      </w:pPr>
      <w:r>
        <w:t xml:space="preserve">One of my key strengths as a Banker is my focus on building trust through transparency and personalized service. In Canada Toronto, where clients expect both efficiency and empathy from their financial institutions, I have consistently prioritized clear communication and proactive problem-solving. For instance, during the 2020 economic downturn, I collaborated with local businesses to develop customized cash-flow management strategies that helped them navigate uncertainty while maintaining profitability. This initiative not only strengthened client loyalty but also reinforced my belief in the role of banks as partners in economic resilience.</w:t>
      </w:r>
    </w:p>
    <w:p>
      <w:pPr>
        <w:pStyle w:val="BodyText"/>
      </w:pPr>
      <w:r>
        <w:t xml:space="preserve">As a Banker, I am deeply committed to staying abreast of regulatory changes and technological advancements that shape the financial industry. In Canada Toronto, where digital banking adoption is rapidly growing, I have actively embraced tools such as AI-driven analytics and mobile banking platforms to enhance client engagement. My ability to integrate technology with traditional banking practices has allowed me to streamline processes while ensuring compliance with stringent Canadian regulations like the Financial Consumer Agency of Canada (FCAC) guidelines. This adaptability is essential in a market where innovation and security must coexist.</w:t>
      </w:r>
    </w:p>
    <w:p>
      <w:pPr>
        <w:pStyle w:val="BodyText"/>
      </w:pPr>
      <w:r>
        <w:t xml:space="preserve">Another aspect that sets me apart as a Banker is my dedication to community involvement. In Canada Toronto, where banks often play a pivotal role in social development, I have volunteered with local organizations to promote financial literacy among underserved populations. By leading workshops on budgeting, credit management, and entrepreneurship, I have contributed to empowering individuals and families to achieve financial stability. This commitment to giving back reflects the values of Canadian banks like RBC, which prioritize corporate social responsibility as part of their mission.</w:t>
      </w:r>
    </w:p>
    <w:p>
      <w:pPr>
        <w:pStyle w:val="BodyText"/>
      </w:pPr>
      <w:r>
        <w:t xml:space="preserve">My academic background in Finance from the University of Toronto has provided a solid theoretical foundation, while my hands-on experience in Canada Toronto’s banking sector has refined my practical skills. I hold a Chartered Financial Analyst (CFA) designation, which underscores my expertise in investment analysis and portfolio management. Additionally, I am certified in anti-money laundering (AML) practices and have completed specialized training on Canadian tax compliance, ensuring that I can provide clients with accurate and legally sound financial guidance.</w:t>
      </w:r>
    </w:p>
    <w:p>
      <w:pPr>
        <w:pStyle w:val="BodyText"/>
      </w:pPr>
      <w:r>
        <w:t xml:space="preserve">What excites me most about the Banker role at RBC Royal Bank is the opportunity to work within a company that consistently ranks among Canada’s top banks for customer satisfaction and innovation. I am particularly impressed by RBC’s initiatives in sustainable finance and its focus on supporting small businesses, areas where I believe my expertise can make a meaningful impact. In Canada Toronto, where economic growth is driven by sectors like technology, real estate, and healthcare, I am eager to help clients navigate these evolving markets with confidence and clarity.</w:t>
      </w:r>
    </w:p>
    <w:p>
      <w:pPr>
        <w:pStyle w:val="BodyText"/>
      </w:pPr>
      <w:r>
        <w:t xml:space="preserve">As a Banker in Canada Toronto, I understand the importance of fostering relationships that transcend transactions. Whether advising a first-time homebuyer on mortgage options or helping a business owner optimize their financial strategy, my goal is to provide solutions that align with each client’s unique goals. This client-centric approach has been instrumental in my career, and I am confident it will resonate with RBC’s values.</w:t>
      </w:r>
    </w:p>
    <w:p>
      <w:pPr>
        <w:pStyle w:val="BodyText"/>
      </w:pPr>
      <w:r>
        <w:t xml:space="preserve">Thank you for considering my application. I would welcome the opportunity to discuss how my background, skills, and passion for banking can contribute to RBC Royal Bank’s continued success in Canada Toronto. I am available at your convenience for an interview and can be reached at (416) 555-0198 or johndoe@email.com. I look forward to the possibility of working with a team that shares my commitment to excellence and community impact.</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Cover Letter - Canada Toronto</dc:title>
  <dc:creator/>
  <dc:language>en</dc:language>
  <cp:keywords/>
  <dcterms:created xsi:type="dcterms:W3CDTF">2025-10-03T21:56:05Z</dcterms:created>
  <dcterms:modified xsi:type="dcterms:W3CDTF">2025-10-03T21:56:05Z</dcterms:modified>
</cp:coreProperties>
</file>

<file path=docProps/custom.xml><?xml version="1.0" encoding="utf-8"?>
<Properties xmlns="http://schemas.openxmlformats.org/officeDocument/2006/custom-properties" xmlns:vt="http://schemas.openxmlformats.org/officeDocument/2006/docPropsVTypes"/>
</file>