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Banker position at your esteemed institution in Colombia Bogotá. As a dedicated professional with over [X years] of experience in the banking sector, I am eager to contribute my expertise, skills, and passion for financial services to support the growth and success of your organization. Colombia Bogotá, as a vibrant economic hub and cultural heart of the country, offers a dynamic environment for innovation in banking. I am particularly inspired by the opportunity to work in this city where financial institutions play a pivotal role in driving economic development and fostering trust within diverse communities.</w:t>
      </w:r>
    </w:p>
    <w:p>
      <w:pPr>
        <w:pStyle w:val="BodyText"/>
      </w:pPr>
      <w:r>
        <w:t xml:space="preserve">My career has been built on a foundation of integrity, client-centric service, and a deep understanding of the banking industry’s evolving needs. As a Banker, I have consistently prioritized building long-term relationships with clients while delivering tailored financial solutions that align with their goals. Whether managing personal or corporate accounts, providing investment guidance, or facilitating loan approvals, I approach every interaction with professionalism and empathy. Colombia Bogotá’s unique blend of traditional values and modern financial practices has shaped my ability to navigate both local and international banking landscapes effectively.</w:t>
      </w:r>
    </w:p>
    <w:p>
      <w:pPr>
        <w:pStyle w:val="BodyText"/>
      </w:pPr>
      <w:r>
        <w:t xml:space="preserve">One of the key aspects of my experience that I believe aligns with your requirements is my expertise in [specific skill, e.g., "client relationship management," "financial analysis," or "risk assessment"]. For instance, during my tenure at [Previous Employer], I successfully managed a portfolio of over [number] high-net-worth clients, helping them optimize their investment strategies and achieve significant returns. This role required not only analytical rigor but also a keen understanding of the cultural and economic dynamics of Colombia Bogotá, where clients often have complex financial needs influenced by both local market trends and global economic shifts.</w:t>
      </w:r>
    </w:p>
    <w:p>
      <w:pPr>
        <w:pStyle w:val="BodyText"/>
      </w:pPr>
      <w:r>
        <w:t xml:space="preserve">Additionally, I have a proven track record in [specific achievement, e.g., "implementing digital banking solutions" or "enhancing operational efficiency"]. In a rapidly evolving industry where technology is reshaping customer expectations, I have consistently embraced innovation to improve service delivery. For example, I led the adoption of a new CRM system at my previous institution, which streamlined client communication and increased satisfaction scores by [X%]. This experience has equipped me with the technical acumen to support your organization’s digital transformation initiatives while maintaining the personal touch that remains essential in Colombia Bogotá’s banking culture.</w:t>
      </w:r>
    </w:p>
    <w:p>
      <w:pPr>
        <w:pStyle w:val="BodyText"/>
      </w:pPr>
      <w:r>
        <w:t xml:space="preserve">Colombia Bogotá is a city where financial institutions are not just transactional entities but community pillars. I have always believed that a Banker’s role extends beyond numbers and transactions—it involves empowering individuals and businesses to thrive. In my previous roles, I actively participated in financial literacy programs and community outreach initiatives, which reinforced my commitment to using banking as a tool for social and economic progress. This aligns with the values of your organization, which I understand is dedicated to fostering inclusive growth in the region.</w:t>
      </w:r>
    </w:p>
    <w:p>
      <w:pPr>
        <w:pStyle w:val="BodyText"/>
      </w:pPr>
      <w:r>
        <w:t xml:space="preserve">What excites me most about this opportunity is the chance to contribute to a bank that operates at the intersection of tradition and innovation in Colombia Bogotá. The city’s financial sector faces unique challenges, from navigating regulatory frameworks to addressing the needs of a diverse population. I am confident that my adaptability, problem-solving skills, and cultural awareness will enable me to thrive in this environment. For instance, my fluency in [language, e.g., Spanish] and familiarity with local banking regulations ensure that I can seamlessly integrate into your team and contribute from day one.</w:t>
      </w:r>
    </w:p>
    <w:p>
      <w:pPr>
        <w:pStyle w:val="BodyText"/>
      </w:pPr>
      <w:r>
        <w:t xml:space="preserve">Moreover, my ability to work collaboratively within cross-functional teams has been instrumental in driving results. Whether partnering with marketing departments to launch new financial products or collaborating with compliance officers to ensure adherence to local laws, I have always prioritized teamwork and accountability. In Colombia Bogotá, where relationships are the cornerstone of business success, I believe my interpersonal skills and commitment to excellence will make a meaningful impact.</w:t>
      </w:r>
    </w:p>
    <w:p>
      <w:pPr>
        <w:pStyle w:val="BodyText"/>
      </w:pPr>
      <w:r>
        <w:t xml:space="preserve">I am particularly drawn to your institution’s reputation for [specific quality, e.g., "customer-focused services" or "community engagement"]. As a Banker, I have always sought organizations that value both professionalism and purpose, and I am eager to bring my experience to a team that shares these principles. My goal is not only to meet the expectations of this role but to exceed them by contributing innovative ideas and a relentless focus on client satisfaction.</w:t>
      </w:r>
    </w:p>
    <w:p>
      <w:pPr>
        <w:pStyle w:val="BodyText"/>
      </w:pPr>
      <w:r>
        <w:t xml:space="preserve">In conclusion, I am enthusiastic about the possibility of joining your team in Colombia Bogotá as a Banker. I am confident that my skills, experience, and passion for banking will enable me to contribute effectively to your organization’s mission. Thank you for considering my application. I would welcome the opportunity to discuss how my background aligns with your needs and how I can support the continued success of your institution in this dynamic market.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Colombia Bogotá</dc:title>
  <dc:creator/>
  <cp:keywords/>
  <dcterms:created xsi:type="dcterms:W3CDTF">2025-10-03T21:54:13Z</dcterms:created>
  <dcterms:modified xsi:type="dcterms:W3CDTF">2025-10-03T21:54:13Z</dcterms:modified>
</cp:coreProperties>
</file>

<file path=docProps/custom.xml><?xml version="1.0" encoding="utf-8"?>
<Properties xmlns="http://schemas.openxmlformats.org/officeDocument/2006/custom-properties" xmlns:vt="http://schemas.openxmlformats.org/officeDocument/2006/docPropsVTypes"/>
</file>