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c5ac75ee0b6001c1540fa0daae2fea2e3bc263f"/>
    <w:p>
      <w:pPr>
        <w:pStyle w:val="Heading1"/>
      </w:pPr>
      <w:r>
        <w:t xml:space="preserve">Cover Letter for Banker Position in Egypt Alexandria</w:t>
      </w:r>
    </w:p>
    <w:p>
      <w:pPr>
        <w:pStyle w:val="FirstParagraph"/>
      </w:pPr>
      <w:r>
        <w:rPr>
          <w:bCs/>
          <w:b/>
        </w:rPr>
        <w:t xml:space="preserve">Dear Hiring Manager,</w:t>
      </w:r>
    </w:p>
    <w:p>
      <w:pPr>
        <w:pStyle w:val="BodyText"/>
      </w:pPr>
      <w:r>
        <w:t xml:space="preserve">I am writing to express my sincere interest in the Banker position at your esteemed institution, specifically within the vibrant financial hub of Egypt Alexandria. As a dedicated and experienced professional with a strong background in banking, I am eager to contribute my expertise to an organization that values innovation, customer-centricity, and excellence in financial services. Egypt Alexandria, with its rich history as a cultural and economic crossroads, presents an exceptional opportunity for me to apply my skills while aligning with the dynamic needs of this region’s evolving financial landscape.</w:t>
      </w:r>
    </w:p>
    <w:p>
      <w:pPr>
        <w:pStyle w:val="BodyText"/>
      </w:pPr>
      <w:r>
        <w:t xml:space="preserve">With over [X years] of experience in the banking sector, I have cultivated a deep understanding of financial operations, risk management, and client relationship building. My career has been defined by a commitment to delivering tailored solutions that meet the unique needs of individuals and businesses alike. In Egypt Alexandria, where the financial sector plays a pivotal role in driving economic growth and development, I am confident that my qualifications and passion for banking will enable me to make meaningful contributions.</w:t>
      </w:r>
    </w:p>
    <w:bookmarkStart w:id="20" w:name="why-egypt-alexandria"/>
    <w:p>
      <w:pPr>
        <w:pStyle w:val="Heading2"/>
      </w:pPr>
      <w:r>
        <w:t xml:space="preserve">Why Egypt Alexandria?</w:t>
      </w:r>
    </w:p>
    <w:p>
      <w:pPr>
        <w:pStyle w:val="FirstParagraph"/>
      </w:pPr>
      <w:r>
        <w:t xml:space="preserve">Egypt Alexandria is not merely a location but a symbol of opportunity. As one of the largest cities in the country, it serves as a critical node for trade, investment, and financial innovation. The city’s strategic position along the Mediterranean Sea and its historical significance as a center of commerce make it an ideal setting for banking professionals who aim to bridge global financial practices with local needs. I am particularly drawn to Alexandria’s growing demand for skilled bankers who can navigate both traditional and digital banking frameworks while fostering trust within diverse communities.</w:t>
      </w:r>
    </w:p>
    <w:p>
      <w:pPr>
        <w:pStyle w:val="BodyText"/>
      </w:pPr>
      <w:r>
        <w:t xml:space="preserve">Having studied the Egyptian financial market extensively, I recognize that Alexandria is at the forefront of adopting modern banking technologies and sustainable finance practices. This aligns perfectly with my professional goals, as I have consistently sought to integrate technological advancements into my work to enhance efficiency and customer satisfaction. Whether it is leveraging data analytics for personalized financial advice or ensuring compliance with regulatory standards, I am committed to delivering solutions that reflect the evolving needs of Alexandria’s economy.</w:t>
      </w:r>
    </w:p>
    <w:bookmarkEnd w:id="20"/>
    <w:bookmarkStart w:id="21" w:name="professional-background-and-expertise"/>
    <w:p>
      <w:pPr>
        <w:pStyle w:val="Heading2"/>
      </w:pPr>
      <w:r>
        <w:t xml:space="preserve">Professional Background and Expertise</w:t>
      </w:r>
    </w:p>
    <w:p>
      <w:pPr>
        <w:pStyle w:val="FirstParagraph"/>
      </w:pPr>
      <w:r>
        <w:t xml:space="preserve">In my previous roles as a Banker, I have focused on building long-term relationships with clients by understanding their financial aspirations and providing strategic guidance. My responsibilities have included managing loan portfolios, offering investment advisory services, and ensuring seamless transaction processing. One of my proudest achievements was leading a team to develop a customer-centric banking initiative that increased client retention by 25% within six months. This experience reinforced the importance of empathy, communication, and adaptability in the banking profession—qualities I believe are essential for success in Egypt Alexandria.</w:t>
      </w:r>
    </w:p>
    <w:p>
      <w:pPr>
        <w:pStyle w:val="BodyText"/>
      </w:pPr>
      <w:r>
        <w:t xml:space="preserve">Moreover, my work has emphasized financial inclusion, a cause that resonates deeply with me. In Alexandria’s diverse population, where access to banking services varies significantly across socioeconomic groups, I have advocated for programs that empower underserved communities through microfinance and financial literacy initiatives. This aligns with the broader vision of banks in Egypt to promote equitable economic growth and reduce barriers to financial participation.</w:t>
      </w:r>
    </w:p>
    <w:bookmarkEnd w:id="21"/>
    <w:bookmarkStart w:id="22" w:name="understanding-of-the-local-market"/>
    <w:p>
      <w:pPr>
        <w:pStyle w:val="Heading2"/>
      </w:pPr>
      <w:r>
        <w:t xml:space="preserve">Understanding of the Local Market</w:t>
      </w:r>
    </w:p>
    <w:p>
      <w:pPr>
        <w:pStyle w:val="FirstParagraph"/>
      </w:pPr>
      <w:r>
        <w:t xml:space="preserve">The banking sector in Egypt, particularly in Alexandria, is undergoing rapid transformation. With the rise of digital banking platforms and an increasing emphasis on transparency, institutions are seeking professionals who can balance traditional practices with innovative approaches. My experience in both conventional and technology-driven banking environments has equipped me to thrive in this evolving landscape. For instance, I have successfully implemented mobile banking solutions that streamlined customer interactions while maintaining strict adherence to regulatory compliance—a skill I believe will be valuable in Alexandria’s competitive market.</w:t>
      </w:r>
    </w:p>
    <w:p>
      <w:pPr>
        <w:pStyle w:val="BodyText"/>
      </w:pPr>
      <w:r>
        <w:t xml:space="preserve">Additionally, my familiarity with Egypt’s regulatory framework and the unique challenges faced by banks in the region further strengthens my candidacy. From navigating currency fluctuations to addressing inflationary pressures, I have developed a nuanced understanding of how macroeconomic factors impact financial strategies. This knowledge allows me to provide informed guidance to clients and contribute effectively to organizational goals.</w:t>
      </w:r>
    </w:p>
    <w:bookmarkEnd w:id="22"/>
    <w:bookmarkStart w:id="23" w:name="why-i-am-the-right-fit"/>
    <w:p>
      <w:pPr>
        <w:pStyle w:val="Heading2"/>
      </w:pPr>
      <w:r>
        <w:t xml:space="preserve">Why I Am the Right Fit</w:t>
      </w:r>
    </w:p>
    <w:p>
      <w:pPr>
        <w:pStyle w:val="FirstParagraph"/>
      </w:pPr>
      <w:r>
        <w:t xml:space="preserve">What sets me apart as a Banker is my unwavering dedication to excellence and my ability to adapt to changing environments. In Egypt Alexandria, where the banking sector is both traditional and forward-thinking, I bring a blend of technical expertise, cultural sensitivity, and a proactive mindset. My fluency in [language(s), e.g., Arabic and English] allows me to communicate effectively with a wide range of clients, fostering trust and collaboration. Furthermore, my leadership experience has honed my ability to work in teams and drive results under pressure—qualities that are crucial for success in any banking role.</w:t>
      </w:r>
    </w:p>
    <w:p>
      <w:pPr>
        <w:pStyle w:val="BodyText"/>
      </w:pPr>
      <w:r>
        <w:t xml:space="preserve">I am also deeply committed to professional development. I regularly attend industry conferences, engage with thought leaders in the field, and pursue certifications that enhance my knowledge of financial trends. This continuous learning ensures that I remain at the forefront of best practices, which is essential for contributing to the growth of a bank in Egypt Alexandria.</w:t>
      </w:r>
    </w:p>
    <w:bookmarkEnd w:id="23"/>
    <w:bookmarkStart w:id="24" w:name="conclusion"/>
    <w:p>
      <w:pPr>
        <w:pStyle w:val="Heading2"/>
      </w:pPr>
      <w:r>
        <w:t xml:space="preserve">Conclusion</w:t>
      </w:r>
    </w:p>
    <w:p>
      <w:pPr>
        <w:pStyle w:val="FirstParagraph"/>
      </w:pPr>
      <w:r>
        <w:t xml:space="preserve">In conclusion, I am excited about the opportunity to join your team as a Banker in Egypt Alexandria. My background, skills, and passion for banking align perfectly with the needs of this dynamic market. I am confident that my experience and dedication will enable me to contribute meaningfully to your institution’s mission of excellence and innovation. Thank you for considering my application. I would welcome the opportunity to discuss how my qualifications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Egypt Alexandria</dc:title>
  <dc:creator/>
  <dc:language>en</dc:language>
  <cp:keywords/>
  <dcterms:created xsi:type="dcterms:W3CDTF">2025-10-03T21:55:10Z</dcterms:created>
  <dcterms:modified xsi:type="dcterms:W3CDTF">2025-10-03T21:55:10Z</dcterms:modified>
</cp:coreProperties>
</file>

<file path=docProps/custom.xml><?xml version="1.0" encoding="utf-8"?>
<Properties xmlns="http://schemas.openxmlformats.org/officeDocument/2006/custom-properties" xmlns:vt="http://schemas.openxmlformats.org/officeDocument/2006/docPropsVTypes"/>
</file>