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Banker with over [X years] of experience in the financial services industry, I am excited to apply for the Banker position at your esteemed institution in Malaysia Kuala Lumpur. My professional journey has been defined by a commitment to excellence, a deep understanding of banking operations, and an unwavering focus on building long-term relationships with clients. I am eager to bring my expertise in commercial banking, risk management, and financial advisory services to your organization while contributing to the growth of Malaysia’s vibrant financial sector.</w:t>
      </w:r>
    </w:p>
    <w:bookmarkStart w:id="20" w:name="professional-background"/>
    <w:p>
      <w:pPr>
        <w:pStyle w:val="Heading2"/>
      </w:pPr>
      <w:r>
        <w:t xml:space="preserve">Professional Background</w:t>
      </w:r>
    </w:p>
    <w:p>
      <w:pPr>
        <w:pStyle w:val="FirstParagraph"/>
      </w:pPr>
      <w:r>
        <w:t xml:space="preserve">Throughout my career as a Banker, I have developed a comprehensive skill set that aligns with the demands of the dynamic banking industry in Malaysia Kuala Lumpur. My experience spans areas such as customer relationship management, portfolio development, and strategic financial planning. In my previous role at [Previous Bank Name], I successfully managed a diverse client base, including SMEs and high-net-worth individuals, by providing tailored banking solutions that addressed their unique financial needs. This included facilitating loans, investment products, and wealth management services while ensuring compliance with regulatory frameworks such as those set by the Central Bank of Malaysia (Bank Negara Malaysia).</w:t>
      </w:r>
    </w:p>
    <w:p>
      <w:pPr>
        <w:pStyle w:val="BodyText"/>
      </w:pPr>
      <w:r>
        <w:t xml:space="preserve">One of my key strengths is my ability to navigate the complexities of the Malaysian banking landscape. I have a strong understanding of local market trends, including the growing demand for digital banking solutions and sustainable finance. In Kuala Lumpur, where financial institutions are increasingly prioritizing innovation and customer-centric approaches, I have consistently demonstrated an ability to adapt and lead. For instance, during my tenure at [Previous Bank Name], I spearheaded the implementation of a digital onboarding process that reduced client acquisition time by 30% while enhancing user experience. This initiative not only improved operational efficiency but also strengthened client satisfaction, a critical factor in Malaysia’s competitive banking sector.</w:t>
      </w:r>
    </w:p>
    <w:bookmarkEnd w:id="20"/>
    <w:bookmarkStart w:id="21" w:name="key-skills-and-achievements"/>
    <w:p>
      <w:pPr>
        <w:pStyle w:val="Heading2"/>
      </w:pPr>
      <w:r>
        <w:t xml:space="preserve">Key Skills and Achievements</w:t>
      </w:r>
    </w:p>
    <w:p>
      <w:pPr>
        <w:pStyle w:val="FirstParagraph"/>
      </w:pPr>
      <w:r>
        <w:t xml:space="preserve">As a Banker, I pride myself on my ability to combine technical expertise with a client-first mindset. My proficiency in financial analysis, credit evaluation, and risk assessment has enabled me to deliver value-driven solutions that align with both individual and organizational objectives. In Kuala Lumpur’s fast-paced environment, where clients expect seamless service and tailored advice, I have consistently exceeded performance targets. For example, I achieved a 25% increase in loan portfolio growth within a year by identifying emerging market opportunities and leveraging my network to attract new clients.</w:t>
      </w:r>
    </w:p>
    <w:p>
      <w:pPr>
        <w:pStyle w:val="BodyText"/>
      </w:pPr>
      <w:r>
        <w:t xml:space="preserve">Another area of strength is my ability to collaborate with cross-functional teams. In Malaysia’s banking sector, where collaboration between departments such as compliance, operations, and marketing is essential, I have acted as a bridge between different stakeholders. This has allowed me to ensure that all customer interactions are aligned with regulatory standards while maintaining a high level of service quality. My experience in training junior bankers and mentoring new recruits has also been instrumental in fostering a culture of continuous learning and growth within the teams I’ve led.</w:t>
      </w:r>
    </w:p>
    <w:bookmarkEnd w:id="21"/>
    <w:bookmarkStart w:id="22" w:name="why-malaysia-kuala-lumpur"/>
    <w:p>
      <w:pPr>
        <w:pStyle w:val="Heading2"/>
      </w:pPr>
      <w:r>
        <w:t xml:space="preserve">Why Malaysia Kuala Lumpur?</w:t>
      </w:r>
    </w:p>
    <w:p>
      <w:pPr>
        <w:pStyle w:val="FirstParagraph"/>
      </w:pPr>
      <w:r>
        <w:t xml:space="preserve">Malaysia Kuala Lumpur is not just a city—it is a global financial hub that plays a pivotal role in Southeast Asia’s economic landscape. As a Banker, I am particularly drawn to the opportunities this region offers, including its strategic location, diverse business ecosystem, and emphasis on financial innovation. The city’s rapid urbanization and growing middle class present immense potential for banking institutions to expand their services and meet evolving customer demands. I am passionate about contributing to this growth by leveraging my expertise in a way that aligns with the needs of both clients and the broader community.</w:t>
      </w:r>
    </w:p>
    <w:p>
      <w:pPr>
        <w:pStyle w:val="BodyText"/>
      </w:pPr>
      <w:r>
        <w:t xml:space="preserve">Moreover, I have a deep appreciation for Malaysia’s multicultural environment, which is reflected in the inclusive and collaborative nature of its banking sector. In Kuala Lumpur, where businesses operate across various industries and cultural backgrounds, my ability to communicate effectively with diverse stakeholders has been a significant asset. Whether working with local entrepreneurs or international clients, I strive to create solutions that are both innovative and culturally sensitive. This approach has earned me the trust of clients and colleagues alike, making me a reliable partner in navigating the complexities of financial services.</w:t>
      </w:r>
    </w:p>
    <w:bookmarkEnd w:id="22"/>
    <w:bookmarkStart w:id="23" w:name="why-your-organization"/>
    <w:p>
      <w:pPr>
        <w:pStyle w:val="Heading2"/>
      </w:pPr>
      <w:r>
        <w:t xml:space="preserve">Why Your Organization?</w:t>
      </w:r>
    </w:p>
    <w:p>
      <w:pPr>
        <w:pStyle w:val="FirstParagraph"/>
      </w:pPr>
      <w:r>
        <w:t xml:space="preserve">Your institution’s reputation as a leader in the Malaysian banking industry is well-known, and I am particularly inspired by your commitment to [specific value or initiative mentioned in the job posting, e.g., "sustainable finance," "digital transformation," or "customer-centric innovation"]. As someone who shares these values, I am confident that my background and vision align with your organization’s goals. I am especially interested in contributing to projects that drive financial inclusion and support the development of small and medium enterprises—a sector that is vital to Malaysia’s economic growth.</w:t>
      </w:r>
    </w:p>
    <w:p>
      <w:pPr>
        <w:pStyle w:val="BodyText"/>
      </w:pPr>
      <w:r>
        <w:t xml:space="preserve">What excites me most about this opportunity is the chance to work alongside a team of professionals who are passionate about excellence. I have always believed that the best banking experiences are built on trust, transparency, and a shared commitment to client success. With my experience in [specific area, e.g., "commercial lending," "wealth management," or "financial planning"], I am eager to bring fresh ideas and a proven track record of delivering results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Banker in Malaysia Kuala Lumpur. My combination of technical expertise, client-focused approach, and passion for the financial services industry positions me to make a meaningful contribution to your team. I would welcome the opportunity to discuss how my skills and experiences align with your needs in greater detail.</w:t>
      </w:r>
    </w:p>
    <w:p>
      <w:pPr>
        <w:pStyle w:val="BodyText"/>
      </w:pPr>
      <w:r>
        <w:t xml:space="preserve">Thank you for considering my application. I look forward to the possibility of contributing to [Company Name]’s continued success in the dynamic financial landscape of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Malaysia Kuala Lumpur</dc:title>
  <dc:creator/>
  <dc:language>en</dc:language>
  <cp:keywords/>
  <dcterms:created xsi:type="dcterms:W3CDTF">2025-10-03T21:55:09Z</dcterms:created>
  <dcterms:modified xsi:type="dcterms:W3CDTF">2025-10-03T21:55:09Z</dcterms:modified>
</cp:coreProperties>
</file>

<file path=docProps/custom.xml><?xml version="1.0" encoding="utf-8"?>
<Properties xmlns="http://schemas.openxmlformats.org/officeDocument/2006/custom-properties" xmlns:vt="http://schemas.openxmlformats.org/officeDocument/2006/docPropsVTypes"/>
</file>