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4cd72aeaac226b5aea48d180347239147f13c1e"/>
    <w:p>
      <w:pPr>
        <w:pStyle w:val="Heading1"/>
      </w:pPr>
      <w:r>
        <w:t xml:space="preserve">Cover Letter for Banker Position in Myanmar Yangon</w:t>
      </w:r>
    </w:p>
    <w:p>
      <w:pPr>
        <w:pStyle w:val="FirstParagraph"/>
      </w:pPr>
      <w:r>
        <w:rPr>
          <w:bCs/>
          <w:b/>
        </w:rPr>
        <w:t xml:space="preserve">Dear [Hiring Manager's Name],</w:t>
      </w:r>
    </w:p>
    <w:p>
      <w:pPr>
        <w:pStyle w:val="BodyText"/>
      </w:pPr>
      <w:r>
        <w:t xml:space="preserve">I am writing to express my sincere interest in the Banker position at [Bank Name] in Myanmar Yangon. With a strong background in financial services, a deep understanding of banking operations, and a commitment to fostering economic growth in the region, I am eager to contribute my expertise to your esteemed institution. As someone who has dedicated years to mastering the intricacies of banking and customer relationship management, I am confident that my skills align perfectly with the requirements of this role. This</w:t>
      </w:r>
      <w:r>
        <w:t xml:space="preserve"> </w:t>
      </w:r>
      <w:r>
        <w:rPr>
          <w:bCs/>
          <w:b/>
        </w:rPr>
        <w:t xml:space="preserve">Cover Letter</w:t>
      </w:r>
      <w:r>
        <w:t xml:space="preserve"> </w:t>
      </w:r>
      <w:r>
        <w:t xml:space="preserve">serves as an introduction to my qualifications and a testament to my enthusiasm for working as a</w:t>
      </w:r>
      <w:r>
        <w:t xml:space="preserve"> </w:t>
      </w:r>
      <w:r>
        <w:rPr>
          <w:bCs/>
          <w:b/>
        </w:rPr>
        <w:t xml:space="preserve">Banker</w:t>
      </w:r>
      <w:r>
        <w:t xml:space="preserve"> </w:t>
      </w:r>
      <w:r>
        <w:t xml:space="preserve">in Myanmar Yangon, a city that continues to emerge as a dynamic hub for commerce and finance.</w:t>
      </w:r>
    </w:p>
    <w:bookmarkStart w:id="20" w:name="professional-background-and-expertise"/>
    <w:p>
      <w:pPr>
        <w:pStyle w:val="Heading2"/>
      </w:pPr>
      <w:r>
        <w:t xml:space="preserve">Professional Background and Expertise</w:t>
      </w:r>
    </w:p>
    <w:p>
      <w:pPr>
        <w:pStyle w:val="FirstParagraph"/>
      </w:pPr>
      <w:r>
        <w:t xml:space="preserve">Over the past [X years], I have cultivated extensive experience in the banking sector, focusing on areas such as financial analysis, risk management, loan processing, and client advisory services. My career has been defined by a commitment to delivering exceptional service while adhering to the highest standards of professionalism and ethical integrity. As a</w:t>
      </w:r>
      <w:r>
        <w:t xml:space="preserve"> </w:t>
      </w:r>
      <w:r>
        <w:rPr>
          <w:bCs/>
          <w:b/>
        </w:rPr>
        <w:t xml:space="preserve">Banker</w:t>
      </w:r>
      <w:r>
        <w:t xml:space="preserve">, I have successfully managed customer portfolios, provided tailored financial solutions, and collaborated with cross-functional teams to ensure operational efficiency. These experiences have equipped me with the technical knowledge and interpersonal skills necessary to thrive in a fast-paced banking environment.</w:t>
      </w:r>
    </w:p>
    <w:p>
      <w:pPr>
        <w:pStyle w:val="BodyText"/>
      </w:pPr>
      <w:r>
        <w:t xml:space="preserve">My work in [Previous Bank/Institution Name] involved overseeing daily banking operations, including account management, transaction processing, and compliance with regulatory frameworks. I also played a pivotal role in developing strategies to enhance customer satisfaction and loyalty. For instance, I led initiatives to streamline loan application processes, reducing approval times by 25% while maintaining rigorous risk assessment protocols. These accomplishments reflect my ability to balance meticulous attention to detail with a results-driven mindset.</w:t>
      </w:r>
    </w:p>
    <w:bookmarkEnd w:id="20"/>
    <w:bookmarkStart w:id="21" w:name="Xf02d4403307143ba76ce7d2c8eeb8fb88af3cca"/>
    <w:p>
      <w:pPr>
        <w:pStyle w:val="Heading2"/>
      </w:pPr>
      <w:r>
        <w:t xml:space="preserve">Understanding of Myanmar Yangon's Banking Landscape</w:t>
      </w:r>
    </w:p>
    <w:p>
      <w:pPr>
        <w:pStyle w:val="FirstParagraph"/>
      </w:pPr>
      <w:r>
        <w:t xml:space="preserve">My interest in the</w:t>
      </w:r>
      <w:r>
        <w:t xml:space="preserve"> </w:t>
      </w:r>
      <w:r>
        <w:rPr>
          <w:bCs/>
          <w:b/>
        </w:rPr>
        <w:t xml:space="preserve">Banker</w:t>
      </w:r>
      <w:r>
        <w:t xml:space="preserve"> </w:t>
      </w:r>
      <w:r>
        <w:t xml:space="preserve">role in Myanmar Yangon is deeply rooted in my awareness of the region’s evolving economic landscape. As one of Southeast Asia’s most vibrant cities, Yangon is witnessing unprecedented growth, driven by foreign investment, digital transformation, and a growing middle class. However, this expansion also presents unique challenges for financial institutions, including navigating regulatory complexities and addressing the diverse needs of clients ranging from small businesses to international corporations.</w:t>
      </w:r>
    </w:p>
    <w:p>
      <w:pPr>
        <w:pStyle w:val="BodyText"/>
      </w:pPr>
      <w:r>
        <w:t xml:space="preserve">I have studied the local banking sector’s demands and recognized the critical role that skilled professionals like myself can play in supporting sustainable development. In Myanmar Yangon, where financial inclusion remains a priority, my ability to build trust through transparent communication and cultural sensitivity would be invaluable. I am particularly drawn to [Bank Name]’s reputation for innovation and community engagement, as well as its dedication to empowering local economies through accessible banking services.</w:t>
      </w:r>
    </w:p>
    <w:bookmarkEnd w:id="21"/>
    <w:bookmarkStart w:id="22" w:name="key-strengths-and-values"/>
    <w:p>
      <w:pPr>
        <w:pStyle w:val="Heading2"/>
      </w:pPr>
      <w:r>
        <w:t xml:space="preserve">Key Strengths and Values</w:t>
      </w:r>
    </w:p>
    <w:p>
      <w:pPr>
        <w:pStyle w:val="FirstParagraph"/>
      </w:pPr>
      <w:r>
        <w:t xml:space="preserve">As a</w:t>
      </w:r>
      <w:r>
        <w:t xml:space="preserve"> </w:t>
      </w:r>
      <w:r>
        <w:rPr>
          <w:bCs/>
          <w:b/>
        </w:rPr>
        <w:t xml:space="preserve">Banker</w:t>
      </w:r>
      <w:r>
        <w:t xml:space="preserve">, I pride myself on my adaptability, problem-solving acumen, and dedication to lifelong learning. The banking industry is constantly evolving, with advancements in technology reshaping how services are delivered. I have actively embraced these changes by staying updated on digital banking trends, cybersecurity practices, and emerging financial tools. For example, I recently completed a certification program on fintech integration in traditional banking systems, which has further enhanced my ability to support clients in an increasingly digitized world.</w:t>
      </w:r>
    </w:p>
    <w:p>
      <w:pPr>
        <w:pStyle w:val="BodyText"/>
      </w:pPr>
      <w:r>
        <w:t xml:space="preserve">Equally important to me is the importance of building long-term relationships with clients. In Myanmar Yangon’s competitive market, trust is the foundation of any successful banking relationship. I approach each interaction with empathy and a genuine desire to understand my clients’ financial goals. Whether advising on investment opportunities or assisting with personal banking needs, I strive to provide solutions that align with their aspirations while ensuring compliance with legal and ethical standards.</w:t>
      </w:r>
    </w:p>
    <w:bookmarkEnd w:id="22"/>
    <w:bookmarkStart w:id="23" w:name="why-myanmar-yangon"/>
    <w:p>
      <w:pPr>
        <w:pStyle w:val="Heading2"/>
      </w:pPr>
      <w:r>
        <w:t xml:space="preserve">Why Myanmar Yangon?</w:t>
      </w:r>
    </w:p>
    <w:p>
      <w:pPr>
        <w:pStyle w:val="FirstParagraph"/>
      </w:pPr>
      <w:r>
        <w:t xml:space="preserve">Choosing to work as a</w:t>
      </w:r>
      <w:r>
        <w:t xml:space="preserve"> </w:t>
      </w:r>
      <w:r>
        <w:rPr>
          <w:bCs/>
          <w:b/>
        </w:rPr>
        <w:t xml:space="preserve">Banker</w:t>
      </w:r>
      <w:r>
        <w:t xml:space="preserve"> </w:t>
      </w:r>
      <w:r>
        <w:t xml:space="preserve">in Myanmar Yangon is not merely a career decision—it is a commitment to contributing to a region that holds immense potential. The city’s strategic location, rich cultural heritage, and growing entrepreneurial spirit make it an ideal place for professionals who want to make an impact. I am particularly inspired by the opportunities to collaborate with local communities and support initiatives that promote financial literacy and economic empowerment.</w:t>
      </w:r>
    </w:p>
    <w:p>
      <w:pPr>
        <w:pStyle w:val="BodyText"/>
      </w:pPr>
      <w:r>
        <w:t xml:space="preserve">My fluency in [Language(s), if applicable] and familiarity with Myanmar’s cultural norms further position me to connect effectively with clients and colleagues. I understand that success in this role requires not only technical expertise but also an appreciation for the nuances of the local market. This understanding, combined with my passion for banking, drives me to deliver exceptional service that meets the unique needs of Myanmar Yangon’s diverse population.</w:t>
      </w:r>
    </w:p>
    <w:bookmarkEnd w:id="23"/>
    <w:bookmarkStart w:id="24" w:name="conclusion"/>
    <w:p>
      <w:pPr>
        <w:pStyle w:val="Heading2"/>
      </w:pPr>
      <w:r>
        <w:t xml:space="preserve">Conclusion</w:t>
      </w:r>
    </w:p>
    <w:p>
      <w:pPr>
        <w:pStyle w:val="FirstParagraph"/>
      </w:pPr>
      <w:r>
        <w:t xml:space="preserve">In conclusion, I am enthusiastic about the opportunity to join [Bank Name] as a</w:t>
      </w:r>
      <w:r>
        <w:t xml:space="preserve"> </w:t>
      </w:r>
      <w:r>
        <w:rPr>
          <w:bCs/>
          <w:b/>
        </w:rPr>
        <w:t xml:space="preserve">Banker</w:t>
      </w:r>
      <w:r>
        <w:t xml:space="preserve"> </w:t>
      </w:r>
      <w:r>
        <w:t xml:space="preserve">in Myanmar Yangon. My professional experience, cultural awareness, and dedication to excellence make me a strong candidate for this role. I am confident that my contributions will align with your organization’s mission to provide innovative banking solutions while fostering trust and growth in the community.</w:t>
      </w:r>
    </w:p>
    <w:p>
      <w:pPr>
        <w:pStyle w:val="BodyText"/>
      </w:pPr>
      <w:r>
        <w:t xml:space="preserve">Thank you for considering my application. I would be delighted to discuss how my background and vision can benefit [Bank Name]. Please feel free to contact me at [Your Phone Number] or [Your Email Address] at your earliest convenience. I look forward to the possibility of contributing to the continued success of your institution in Myanmar Yangon.</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Myanmar Yangon</dc:title>
  <dc:creator/>
  <dc:language>en</dc:language>
  <cp:keywords/>
  <dcterms:created xsi:type="dcterms:W3CDTF">2026-07-21T15:23:55Z</dcterms:created>
  <dcterms:modified xsi:type="dcterms:W3CDTF">2026-07-21T15:23:55Z</dcterms:modified>
</cp:coreProperties>
</file>

<file path=docProps/custom.xml><?xml version="1.0" encoding="utf-8"?>
<Properties xmlns="http://schemas.openxmlformats.org/officeDocument/2006/custom-properties" xmlns:vt="http://schemas.openxmlformats.org/officeDocument/2006/docPropsVTypes"/>
</file>