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Banker position at your esteemed institution in the Philippines, specifically in Manila. As a dedicated and experienced banking professional with a deep understanding of financial services, I am eager to contribute my expertise to support your organization’s mission of delivering exceptional banking solutions to clients in one of the most dynamic economic hubs in Southeast Asia. The opportunity to work as a Banker in Manila aligns perfectly with my career aspirations and professional background, and I am confident that my skills and passion for the financial sector will make me a valuable asset to your team.</w:t>
      </w:r>
    </w:p>
    <w:bookmarkStart w:id="20" w:name="professional-background-and-expertise"/>
    <w:p>
      <w:pPr>
        <w:pStyle w:val="Heading2"/>
      </w:pPr>
      <w:r>
        <w:t xml:space="preserve">Professional Background and Expertise</w:t>
      </w:r>
    </w:p>
    <w:p>
      <w:pPr>
        <w:pStyle w:val="FirstParagraph"/>
      </w:pPr>
      <w:r>
        <w:t xml:space="preserve">With over [X] years of experience in the banking industry, I have cultivated a robust foundation in financial services, client relationship management, and strategic decision-making. My career has spanned roles such as [previous job titles, e.g., "Loan Officer," "Relationship Manager," or "Branch Manager"], where I consistently delivered results by providing tailored financial solutions to clients while adhering to the highest standards of integrity and compliance. In the Philippines, where banking is a cornerstone of economic growth, I have developed a keen awareness of the unique challenges and opportunities that define this sector. Whether it is navigating regulatory frameworks or addressing the diverse needs of individuals and businesses, I have always approached my work with a client-centric mindset.</w:t>
      </w:r>
    </w:p>
    <w:p>
      <w:pPr>
        <w:pStyle w:val="BodyText"/>
      </w:pPr>
      <w:r>
        <w:t xml:space="preserve">My experience as a Banker in Manila has equipped me with firsthand knowledge of the region’s financial landscape. The Philippines, and particularly Manila, serves as a vital economic engine for the country, driving innovation in digital banking, microfinance initiatives, and corporate lending. I have worked closely with clients ranging from small entrepreneurs to large corporations, helping them achieve their financial goals through products such as personal loans, business financing, and investment advisory services. This exposure has not only honed my technical skills but also strengthened my ability to build trust and long-term partnerships with clients—a critical component of success in the banking sector.</w:t>
      </w:r>
    </w:p>
    <w:bookmarkEnd w:id="20"/>
    <w:bookmarkStart w:id="21" w:name="Xdb7ef62a1ad256c8f33155a929b389672217718"/>
    <w:p>
      <w:pPr>
        <w:pStyle w:val="Heading2"/>
      </w:pPr>
      <w:r>
        <w:t xml:space="preserve">Understanding of the Philippines Manila Banking Landscape</w:t>
      </w:r>
    </w:p>
    <w:p>
      <w:pPr>
        <w:pStyle w:val="FirstParagraph"/>
      </w:pPr>
      <w:r>
        <w:t xml:space="preserve">The banking industry in the Philippines, especially in Manila, is characterized by its fast-paced environment and evolving regulatory landscape. As a Banker operating within this context, I have stayed proactive in keeping up with changes in financial policies, technological advancements, and market trends. For instance, the rise of fintech solutions has transformed how banks engage with customers, and I have actively participated in initiatives to integrate digital tools that enhance customer convenience without compromising security. This adaptability is essential for maintaining competitiveness in a market where clients expect seamless service and innovative products.</w:t>
      </w:r>
    </w:p>
    <w:p>
      <w:pPr>
        <w:pStyle w:val="BodyText"/>
      </w:pPr>
      <w:r>
        <w:t xml:space="preserve">Moreover, Manila’s role as the political, economic, and cultural capital of the Philippines presents unique opportunities for Bankers to serve a diverse population. From bustling commercial districts like Makati to growing residential areas in Quezon City and beyond, the demand for accessible financial services is ever-present. I have consistently demonstrated an ability to thrive in such environments by tailoring my approach to meet the needs of different demographics. Whether advising a local business owner on capital requirements or guiding a young professional through savings planning, I prioritize clarity, transparency, and personalized service.</w:t>
      </w:r>
    </w:p>
    <w:bookmarkEnd w:id="21"/>
    <w:bookmarkStart w:id="22" w:name="key-skills-and-qualifications"/>
    <w:p>
      <w:pPr>
        <w:pStyle w:val="Heading2"/>
      </w:pPr>
      <w:r>
        <w:t xml:space="preserve">Key Skills and Qualifications</w:t>
      </w:r>
    </w:p>
    <w:p>
      <w:pPr>
        <w:pStyle w:val="FirstParagraph"/>
      </w:pPr>
      <w:r>
        <w:t xml:space="preserve">My qualifications as a Banker include a strong educational background in finance, economics, or related fields, complemented by certifications such as [e.g., "Chartered Financial Analyst (CFA)" or "Certified Banking Professional"]. These credentials have provided me with the theoretical and practical knowledge necessary to analyze financial data, assess risk, and develop strategies that drive growth. Additionally, my proficiency in both English and [local language, if applicable] allows me to communicate effectively with a wide range of clients and colleagues.</w:t>
      </w:r>
    </w:p>
    <w:p>
      <w:pPr>
        <w:pStyle w:val="BodyText"/>
      </w:pPr>
      <w:r>
        <w:t xml:space="preserve">In terms of technical skills, I am well-versed in banking software platforms such as [e.g., "SAP," "Oracle Financials," or "Core Banking Systems"], which enable efficient management of transactions, account maintenance, and customer data. My ability to leverage technology to streamline operations has resulted in improved productivity and enhanced client satisfaction. Furthermore, my strong analytical skills allow me to identify trends, forecast financial needs, and recommend solutions that align with both individual and organizational objectives.</w:t>
      </w:r>
    </w:p>
    <w:bookmarkEnd w:id="22"/>
    <w:bookmarkStart w:id="23" w:name="why-manila"/>
    <w:p>
      <w:pPr>
        <w:pStyle w:val="Heading2"/>
      </w:pPr>
      <w:r>
        <w:t xml:space="preserve">Why Manila?</w:t>
      </w:r>
    </w:p>
    <w:p>
      <w:pPr>
        <w:pStyle w:val="FirstParagraph"/>
      </w:pPr>
      <w:r>
        <w:t xml:space="preserve">Manila is more than just a location for me—it is a place where I have built meaningful connections and witnessed the transformative power of banking. The city’s vibrant economy, coupled with its role as a regional financial center, offers an exciting environment for professionals who are committed to making an impact. As a Banker in Manila, I am not only contributing to the success of my institution but also playing a part in empowering individuals and businesses to achieve their aspirations.</w:t>
      </w:r>
    </w:p>
    <w:p>
      <w:pPr>
        <w:pStyle w:val="BodyText"/>
      </w:pPr>
      <w:r>
        <w:t xml:space="preserve">One of the aspects that draws me to this role is the opportunity to work within a culturally rich and diverse environment. The Philippines’ unique blend of traditional values and modern innovation resonates with my approach to banking, which emphasizes respect, integrity, and community engagement. I am particularly inspired by initiatives in Manila that promote financial literacy and inclusive growth, such as programs aimed at supporting micro-enterprises or underbanked communities. I believe that a Banker has a responsibility not only to deliver financial services but also to contribute positively to the socio-economic fabric of the region.</w:t>
      </w:r>
    </w:p>
    <w:bookmarkEnd w:id="23"/>
    <w:bookmarkStart w:id="24" w:name="conclusion"/>
    <w:p>
      <w:pPr>
        <w:pStyle w:val="Heading2"/>
      </w:pPr>
      <w:r>
        <w:t xml:space="preserve">Conclusion</w:t>
      </w:r>
    </w:p>
    <w:p>
      <w:pPr>
        <w:pStyle w:val="FirstParagraph"/>
      </w:pPr>
      <w:r>
        <w:t xml:space="preserve">In conclusion, I am eager to bring my experience, skills, and passion for banking to your organization in Manila. The opportunity to serve as a Banker in this dynamic and thriving city is both professionally rewarding and personally fulfilling. I am confident that my dedication to excellence, combined with my understanding of the Philippine market, will enable me to make meaningful contributions to your team. I would welcome the chance to discuss how my background aligns with your needs and how I can help drive success in this role.</w:t>
      </w:r>
    </w:p>
    <w:p>
      <w:pPr>
        <w:pStyle w:val="BodyText"/>
      </w:pPr>
      <w:r>
        <w:t xml:space="preserve">Thank you for considering my application. I look forward to the possibility of contributing to your institution’s continued growth and success in the Philippines Manila banking sector.</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Philippines Manila</dc:title>
  <dc:creator/>
  <dc:language>en</dc:language>
  <cp:keywords/>
  <dcterms:created xsi:type="dcterms:W3CDTF">2026-07-23T16:30:22Z</dcterms:created>
  <dcterms:modified xsi:type="dcterms:W3CDTF">2026-07-23T16:30:22Z</dcterms:modified>
</cp:coreProperties>
</file>

<file path=docProps/custom.xml><?xml version="1.0" encoding="utf-8"?>
<Properties xmlns="http://schemas.openxmlformats.org/officeDocument/2006/custom-properties" xmlns:vt="http://schemas.openxmlformats.org/officeDocument/2006/docPropsVTypes"/>
</file>