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Biomedical Engineer with a passion for innovation and healthcare advancement, I am excited to apply for the Biomedical Engineer position in Afghanistan Kabul. This opportunity resonates deeply with my professional aspirations, as it aligns with my commitment to leveraging engineering expertise to address critical healthcare challenges in underserved regions. Having worked extensively in both developed and developing environments, I am eager to contribute my skills and experience to support the growth of medical infrastructure and technological solutions in Afghanistan, particularly within the dynamic and evolving landscape of Kabul.</w:t>
      </w:r>
    </w:p>
    <w:p>
      <w:pPr>
        <w:pStyle w:val="BodyText"/>
      </w:pPr>
      <w:r>
        <w:t xml:space="preserve">Biomedical Engineering is a field that bridges the gap between engineering principles and healthcare, enabling the design, development, and maintenance of technologies that improve patient outcomes. In my career as a Biomedical Engineer, I have focused on creating sustainable solutions tailored to diverse medical needs—whether it be designing diagnostic tools for resource-limited settings or optimizing medical devices for accessibility. My work has consistently emphasized adaptability and practicality, qualities that are especially vital in regions like Afghanistan, where healthcare systems face unique challenges such as limited infrastructure and a need for cost-effective innovations.</w:t>
      </w:r>
    </w:p>
    <w:p>
      <w:pPr>
        <w:pStyle w:val="BodyText"/>
      </w:pPr>
      <w:r>
        <w:t xml:space="preserve">My academic background in Biomedical Engineering from [University Name] provided me with a strong foundation in biomechanics, medical imaging, and biomaterials. During my studies, I collaborated on projects that addressed real-world problems, including the development of low-cost prosthetic limbs for underserved populations and the implementation of digital health monitoring systems. These experiences not only honed my technical skills but also instilled in me a deep sense of responsibility to use engineering for social good—a mission that is particularly relevant to Afghanistan Kabul, where access to advanced medical technologies remains a pressing issue.</w:t>
      </w:r>
    </w:p>
    <w:p>
      <w:pPr>
        <w:pStyle w:val="BodyText"/>
      </w:pPr>
      <w:r>
        <w:t xml:space="preserve">Professionally, I have worked with organizations such as [Previous Employer/Organization Name], where I played a key role in designing and deploying medical equipment tailored for rural and urban healthcare facilities. One of my most rewarding projects involved collaborating with local healthcare providers to introduce portable diagnostic devices that could function in areas with unreliable power supplies. This experience underscored the importance of understanding the specific needs of communities, a principle that I believe is critical when working in Afghanistan Kabul, where cultural sensitivity and contextual awareness are essential for successful implementation.</w:t>
      </w:r>
    </w:p>
    <w:p>
      <w:pPr>
        <w:pStyle w:val="BodyText"/>
      </w:pPr>
      <w:r>
        <w:t xml:space="preserve">What draws me to this position in Afghanistan is not only the technical challenge but also the opportunity to contribute to a region that is undergoing significant transformation. Kabul, as the capital, serves as a hub for medical innovation and research in Afghanistan. However, it also faces ongoing challenges such as a shortage of skilled professionals and limited access to cutting-edge technologies. As a Biomedical Engineer, I am eager to work alongside local experts to develop solutions that are both innovative and culturally appropriate. Whether it is improving the efficiency of hospital equipment, supporting the training of healthcare workers, or introducing telemedicine systems, I am committed to making a tangible impact.</w:t>
      </w:r>
    </w:p>
    <w:p>
      <w:pPr>
        <w:pStyle w:val="BodyText"/>
      </w:pPr>
      <w:r>
        <w:t xml:space="preserve">My technical skills include proficiency in CAD software for medical device design, experience with 3D printing for prototyping, and a strong understanding of regulatory standards such as ISO 13485. Additionally, I have hands-on experience in troubleshooting and maintaining complex medical systems, which is crucial in environments where resources may be scarce. I am also fluent in [Language(s) if applicable], which allows me to communicate effectively with diverse stakeholders—a skill that will be invaluable when working within the multi-ethnic and multilingual context of Afghanistan.</w:t>
      </w:r>
    </w:p>
    <w:p>
      <w:pPr>
        <w:pStyle w:val="BodyText"/>
      </w:pPr>
      <w:r>
        <w:t xml:space="preserve">In addition to my technical expertise, I bring a collaborative mindset and a passion for teamwork. I have consistently worked in cross-functional teams, partnering with clinicians, engineers, and policymakers to ensure that solutions meet both clinical and logistical requirements. In Afghanistan Kabul, where collaboration between local and international stakeholders is key to progress, I am confident that my ability to build relationships and navigate complex challenges will be an asset.</w:t>
      </w:r>
    </w:p>
    <w:p>
      <w:pPr>
        <w:pStyle w:val="BodyText"/>
      </w:pPr>
      <w:r>
        <w:t xml:space="preserve">One of the most compelling aspects of this role is the potential to contribute to long-term healthcare improvements in a region that has historically been underserved. By integrating advanced engineering solutions with local knowledge, I believe we can create sustainable systems that empower communities and improve access to care. My experience in similar environments has taught me that success often hinges on flexibility, resilience, and a willingness to learn from the community itself.</w:t>
      </w:r>
    </w:p>
    <w:p>
      <w:pPr>
        <w:pStyle w:val="BodyText"/>
      </w:pPr>
      <w:r>
        <w:t xml:space="preserve">While my background has primarily been in [Other Region or Country], I have always been deeply interested in the unique challenges faced by developing regions. Afghanistan’s healthcare landscape presents both opportunities and obstacles that align with my professional goals. I am particularly drawn to the idea of working in Kabul, a city that is increasingly recognized as a center for medical education and innovation. The chance to contribute to this growth while addressing urgent healthcare needs is something I find incredibly motivating.</w:t>
      </w:r>
    </w:p>
    <w:p>
      <w:pPr>
        <w:pStyle w:val="BodyText"/>
      </w:pPr>
      <w:r>
        <w:t xml:space="preserve">I am confident that my technical skills, combined with my dedication to improving healthcare access, make me a strong candidate for this position. I would be honored to bring my expertise in Biomedical Engineering to Afghanistan Kabul and collaborate with your team to create solutions that have a lasting impact. Thank you for considering my application. I look forward to the opportunity to discuss how I can contribute to your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Afghanistan Kabul</dc:title>
  <dc:creator/>
  <dc:language>en</dc:language>
  <cp:keywords/>
  <dcterms:created xsi:type="dcterms:W3CDTF">2026-07-21T02:28:06Z</dcterms:created>
  <dcterms:modified xsi:type="dcterms:W3CDTF">2026-07-21T02:28:06Z</dcterms:modified>
</cp:coreProperties>
</file>

<file path=docProps/custom.xml><?xml version="1.0" encoding="utf-8"?>
<Properties xmlns="http://schemas.openxmlformats.org/officeDocument/2006/custom-properties" xmlns:vt="http://schemas.openxmlformats.org/officeDocument/2006/docPropsVTypes"/>
</file>