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Cover</w:t>
      </w:r>
      <w:r>
        <w:t xml:space="preserve"> </w:t>
      </w:r>
      <w:r>
        <w:t xml:space="preserve">Letter</w:t>
      </w:r>
    </w:p>
    <w:bookmarkStart w:id="24" w:name="Xdb236cf9ea857c772e91a5dba541809e91b7db9"/>
    <w:p>
      <w:pPr>
        <w:pStyle w:val="Heading1"/>
      </w:pPr>
      <w:r>
        <w:t xml:space="preserve">Cover Letter for Biomedical Engineer Position</w:t>
      </w:r>
    </w:p>
    <w:p>
      <w:pPr>
        <w:pStyle w:val="FirstParagraph"/>
      </w:pPr>
      <w:r>
        <w:rPr>
          <w:bCs/>
          <w:b/>
        </w:rPr>
        <w:t xml:space="preserve">Date:</w:t>
      </w:r>
      <w:r>
        <w:t xml:space="preserve"> </w:t>
      </w:r>
      <w:r>
        <w:t xml:space="preserve">[Insert Date]</w:t>
      </w:r>
    </w:p>
    <w:p>
      <w:pPr>
        <w:pStyle w:val="BodyText"/>
      </w:pPr>
      <w:r>
        <w:t xml:space="preserve">Dear Hiring Manager,</w:t>
      </w:r>
    </w:p>
    <w:p>
      <w:pPr>
        <w:pStyle w:val="BodyText"/>
      </w:pPr>
      <w:r>
        <w:t xml:space="preserve">I am writing to express my sincere interest in the Biomedical Engineer position at [Company Name] in Manila, Philippines. As a dedicated and innovative professional with a passion for advancing healthcare through engineering solutions, I am excited about the opportunity to contribute my skills and experiences to an organization that values technological progress and community well-being. The Philippines Manila region presents a dynamic environment where biomedical engineering plays a critical role in addressing healthcare challenges, and I am eager to be part of this transformative journey.</w:t>
      </w:r>
    </w:p>
    <w:p>
      <w:pPr>
        <w:pStyle w:val="BodyText"/>
      </w:pPr>
      <w:r>
        <w:t xml:space="preserve">Biomedical Engineering is a field that bridges the gap between engineering principles and medical science to improve patient care. Over the past [X years], I have honed my expertise in designing, developing, and optimizing medical devices, diagnostic tools, and therapeutic technologies. My work has focused on creating solutions that are not only technologically advanced but also accessible and adaptable to diverse healthcare settings—principles that align closely with the needs of the Philippines Manila community. The growing demand for innovative healthcare infrastructure in this region makes it an ideal place to apply my knowledge and contribute to meaningful advancements.</w:t>
      </w:r>
    </w:p>
    <w:bookmarkStart w:id="20" w:name="professional-background"/>
    <w:p>
      <w:pPr>
        <w:pStyle w:val="Heading2"/>
      </w:pPr>
      <w:r>
        <w:t xml:space="preserve">Professional Background</w:t>
      </w:r>
    </w:p>
    <w:p>
      <w:pPr>
        <w:pStyle w:val="FirstParagraph"/>
      </w:pPr>
      <w:r>
        <w:t xml:space="preserve">My academic foundation in Biomedical Engineering from [University Name] provided me with a strong understanding of biology, physics, and engineering systems. During my studies, I specialized in areas such as medical imaging, biomechanics, and biomaterials. This theoretical knowledge was complemented by hands-on experience through internships at [Previous Employers or Projects], where I worked on projects ranging from the development of portable diagnostic devices to the optimization of hospital equipment for resource-limited settings.</w:t>
      </w:r>
    </w:p>
    <w:p>
      <w:pPr>
        <w:pStyle w:val="BodyText"/>
      </w:pPr>
      <w:r>
        <w:t xml:space="preserve">One of my most rewarding experiences was collaborating with a team to design a low-cost, solar-powered ventilator tailored for rural healthcare facilities in Southeast Asia. This project emphasized the importance of tailoring solutions to local needs—a value that resonates deeply with the challenges faced by healthcare providers in Manila. I understand that biomedical engineers must not only innovate but also ensure their creations are practical, cost-effective, and culturally appropriate for the communities they serve.</w:t>
      </w:r>
    </w:p>
    <w:bookmarkEnd w:id="20"/>
    <w:bookmarkStart w:id="21" w:name="skills-and-expertise"/>
    <w:p>
      <w:pPr>
        <w:pStyle w:val="Heading2"/>
      </w:pPr>
      <w:r>
        <w:t xml:space="preserve">Skills and Expertise</w:t>
      </w:r>
    </w:p>
    <w:p>
      <w:pPr>
        <w:pStyle w:val="FirstParagraph"/>
      </w:pPr>
      <w:r>
        <w:t xml:space="preserve">As a Biomedical Engineer, I possess a diverse skill set that includes:</w:t>
      </w:r>
    </w:p>
    <w:p>
      <w:pPr>
        <w:numPr>
          <w:ilvl w:val="0"/>
          <w:numId w:val="1001"/>
        </w:numPr>
        <w:pStyle w:val="Compact"/>
      </w:pPr>
      <w:r>
        <w:rPr>
          <w:bCs/>
          <w:b/>
        </w:rPr>
        <w:t xml:space="preserve">Medical Device Development:</w:t>
      </w:r>
      <w:r>
        <w:t xml:space="preserve"> </w:t>
      </w:r>
      <w:r>
        <w:t xml:space="preserve">Experience in prototyping, testing, and refining devices such as ECG monitors, prosthetics, and imaging systems.</w:t>
      </w:r>
    </w:p>
    <w:p>
      <w:pPr>
        <w:numPr>
          <w:ilvl w:val="0"/>
          <w:numId w:val="1001"/>
        </w:numPr>
        <w:pStyle w:val="Compact"/>
      </w:pPr>
      <w:r>
        <w:rPr>
          <w:bCs/>
          <w:b/>
        </w:rPr>
        <w:t xml:space="preserve">Data Analysis and Modeling:</w:t>
      </w:r>
      <w:r>
        <w:t xml:space="preserve"> </w:t>
      </w:r>
      <w:r>
        <w:t xml:space="preserve">Proficiency in using MATLAB, Python, and other tools to analyze biomedical data and simulate biological systems.</w:t>
      </w:r>
    </w:p>
    <w:p>
      <w:pPr>
        <w:numPr>
          <w:ilvl w:val="0"/>
          <w:numId w:val="1001"/>
        </w:numPr>
        <w:pStyle w:val="Compact"/>
      </w:pPr>
      <w:r>
        <w:rPr>
          <w:bCs/>
          <w:b/>
        </w:rPr>
        <w:t xml:space="preserve">Interdisciplinary Collaboration:</w:t>
      </w:r>
      <w:r>
        <w:t xml:space="preserve"> </w:t>
      </w:r>
      <w:r>
        <w:t xml:space="preserve">Strong communication skills to work with clinicians, researchers, and engineers to translate medical needs into technical solutions.</w:t>
      </w:r>
    </w:p>
    <w:p>
      <w:pPr>
        <w:numPr>
          <w:ilvl w:val="0"/>
          <w:numId w:val="1001"/>
        </w:numPr>
        <w:pStyle w:val="Compact"/>
      </w:pPr>
      <w:r>
        <w:rPr>
          <w:bCs/>
          <w:b/>
        </w:rPr>
        <w:t xml:space="preserve">Clinical Research:</w:t>
      </w:r>
      <w:r>
        <w:t xml:space="preserve"> </w:t>
      </w:r>
      <w:r>
        <w:t xml:space="preserve">Participation in studies focused on improving patient outcomes through advanced engineering techniques.</w:t>
      </w:r>
    </w:p>
    <w:p>
      <w:pPr>
        <w:pStyle w:val="FirstParagraph"/>
      </w:pPr>
      <w:r>
        <w:t xml:space="preserve">In addition to technical skills, I bring a deep commitment to ethical practices and patient-centered design. I believe that biomedical engineers must prioritize safety, accessibility, and sustainability—principles that are especially critical in the Philippines Manila context, where healthcare resources can be unevenly distributed.</w:t>
      </w:r>
    </w:p>
    <w:bookmarkEnd w:id="21"/>
    <w:bookmarkStart w:id="22" w:name="why-the-philippines-manila"/>
    <w:p>
      <w:pPr>
        <w:pStyle w:val="Heading2"/>
      </w:pPr>
      <w:r>
        <w:t xml:space="preserve">Why the Philippines Manila?</w:t>
      </w:r>
    </w:p>
    <w:p>
      <w:pPr>
        <w:pStyle w:val="FirstParagraph"/>
      </w:pPr>
      <w:r>
        <w:t xml:space="preserve">The Philippines Manila region is a hub of innovation and cultural diversity, offering a unique blend of traditional practices and modern advancements. As a Biomedical Engineer, I am drawn to the opportunity to contribute to projects that address the specific healthcare needs of this vibrant community. Whether it is developing affordable medical technologies for underserved populations or supporting local hospitals in adopting cutting-edge equipment, I am eager to make a tangible impact.</w:t>
      </w:r>
    </w:p>
    <w:p>
      <w:pPr>
        <w:pStyle w:val="BodyText"/>
      </w:pPr>
      <w:r>
        <w:t xml:space="preserve">Manila's growing population and increasing urbanization present both challenges and opportunities for biomedical engineering. From improving diagnostic accuracy in crowded clinics to designing wearable devices that monitor chronic conditions, there is immense potential for innovation. I am particularly interested in exploring partnerships with local institutions to advance telemedicine solutions, which are increasingly vital in a region where geographic barriers can limit access to care.</w:t>
      </w:r>
    </w:p>
    <w:bookmarkEnd w:id="22"/>
    <w:bookmarkStart w:id="23" w:name="conclusion"/>
    <w:p>
      <w:pPr>
        <w:pStyle w:val="Heading2"/>
      </w:pPr>
      <w:r>
        <w:t xml:space="preserve">Conclusion</w:t>
      </w:r>
    </w:p>
    <w:p>
      <w:pPr>
        <w:pStyle w:val="FirstParagraph"/>
      </w:pPr>
      <w:r>
        <w:t xml:space="preserve">I am confident that my technical expertise, dedication to healthcare innovation, and passion for serving the Philippines Manila community make me a strong candidate for this position. I am eager to bring my skills to [Company Name] and contribute to its mission of improving lives through engineering excellence. Thank you for considering my application. I would be honored to discuss how I can support your team’s goals and drive meaningful change in the healthcare sector.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Cover Letter</dc:title>
  <dc:creator/>
  <dc:language>en</dc:language>
  <cp:keywords/>
  <dcterms:created xsi:type="dcterms:W3CDTF">2025-12-11T00:11:32Z</dcterms:created>
  <dcterms:modified xsi:type="dcterms:W3CDTF">2025-12-11T00:11:32Z</dcterms:modified>
</cp:coreProperties>
</file>

<file path=docProps/custom.xml><?xml version="1.0" encoding="utf-8"?>
<Properties xmlns="http://schemas.openxmlformats.org/officeDocument/2006/custom-properties" xmlns:vt="http://schemas.openxmlformats.org/officeDocument/2006/docPropsVTypes"/>
</file>