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Business Consultant position at your esteemed organization in Chile Santiago. As a seasoned professional with a proven track record of driving strategic growth and operational excellence, I am eager to contribute my expertise to a dynamic company that values innovation and leadership. My background in business consulting, combined with my deep understanding of the unique economic landscape of Chile Santiago, positions me to deliver impactful solutions that align with your organizational goals.</w:t>
      </w:r>
    </w:p>
    <w:p>
      <w:pPr>
        <w:pStyle w:val="BodyText"/>
      </w:pPr>
      <w:r>
        <w:t xml:space="preserve">With over [X years] of experience in the field of business consulting, I have worked across diverse industries such as technology, agriculture, and financial services. My work has focused on helping businesses optimize their operations, enhance market competitiveness, and navigate complex regulatory environments. What sets me apart is my ability to combine analytical rigor with a client-centric approach, ensuring that every strategy is tailored to the specific needs of the organization and its stakeholders.</w:t>
      </w:r>
    </w:p>
    <w:p>
      <w:pPr>
        <w:pStyle w:val="BodyText"/>
      </w:pPr>
      <w:r>
        <w:t xml:space="preserve">Chile Santiago holds a special place in my professional journey. The city is not only a hub for economic activity but also a vibrant center of innovation and cultural exchange. As a Business Consultant, I have had the opportunity to collaborate with local enterprises in Chile Santiago, where I gained firsthand insight into the challenges and opportunities that define this thriving market. From supporting startups in the tech sector to advising multinational corporations on regional expansion strategies, my experience has equipped me with a nuanced understanding of Chile’s business ecosystem.</w:t>
      </w:r>
    </w:p>
    <w:p>
      <w:pPr>
        <w:pStyle w:val="BodyText"/>
      </w:pPr>
      <w:r>
        <w:t xml:space="preserve">One of my most rewarding projects involved working with a mid-sized agricultural company in Santiago to streamline its supply chain operations. By leveraging data-driven insights and implementing process improvements, we were able to reduce costs by 20% while increasing customer satisfaction. This project highlighted the importance of adapting global best practices to local contexts—a principle I carry with me in every consulting engagement.</w:t>
      </w:r>
    </w:p>
    <w:p>
      <w:pPr>
        <w:pStyle w:val="BodyText"/>
      </w:pPr>
      <w:r>
        <w:t xml:space="preserve">What excites me most about this opportunity is the chance to contribute to a company that is at the forefront of innovation in Chile Santiago. The region’s growing emphasis on sustainability, digital transformation, and entrepreneurship creates a fertile ground for impactful consulting work. I am particularly drawn to your organization’s commitment to [specific value or initiative mentioned in the job posting, if available], as this aligns with my own professional philosophy of fostering long-term value creation.</w:t>
      </w:r>
    </w:p>
    <w:p>
      <w:pPr>
        <w:pStyle w:val="BodyText"/>
      </w:pPr>
      <w:r>
        <w:t xml:space="preserve">As a Business Consultant, I pride myself on my ability to build strong relationships with clients and stakeholders. My communication skills enable me to translate complex data into actionable strategies, while my collaborative approach ensures that all voices are heard during the decision-making process. In Chile Santiago, where cultural sensitivity and local knowledge are critical to success, I have learned to navigate diverse perspectives with empathy and professionalism.</w:t>
      </w:r>
    </w:p>
    <w:p>
      <w:pPr>
        <w:pStyle w:val="BodyText"/>
      </w:pPr>
      <w:r>
        <w:t xml:space="preserve">One of the key strengths I bring to the table is my adaptability. The business environment in Chile Santiago is constantly evolving, shaped by factors such as regulatory changes, global market trends, and shifting consumer behaviors. My ability to stay ahead of these developments allows me to provide forward-thinking solutions that help organizations remain agile and competitive. For instance, during the pandemic, I supported a local financial services firm in transitioning to a hybrid work model while maintaining service quality—a project that underscored the importance of resilience and innovation.</w:t>
      </w:r>
    </w:p>
    <w:p>
      <w:pPr>
        <w:pStyle w:val="BodyText"/>
      </w:pPr>
      <w:r>
        <w:t xml:space="preserve">I am also deeply committed to continuous learning and professional development. I regularly attend industry conferences, participate in workshops on emerging business trends, and engage with thought leaders in Chile Santiago’s business community. This dedication ensures that my strategies are not only effective but also aligned with the latest advancements in the field.</w:t>
      </w:r>
    </w:p>
    <w:p>
      <w:pPr>
        <w:pStyle w:val="BodyText"/>
      </w:pPr>
      <w:r>
        <w:t xml:space="preserve">When I’m not working on consulting projects, you’ll find me [mention a relevant personal interest or hobby, if applicable—for example, “exploring Chile’s rich cultural heritage or networking with local entrepreneurs at industry events”]. These activities not only enrich my life but also deepen my connection to the community and its economic vitality.</w:t>
      </w:r>
    </w:p>
    <w:p>
      <w:pPr>
        <w:pStyle w:val="BodyText"/>
      </w:pPr>
      <w:r>
        <w:t xml:space="preserve">In closing, I am confident that my skills, experience, and passion for business consulting make me an ideal candidate for this role. I am eager to bring my expertise to your organization in Chile Santiago and contribute to its continued success.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Chile Santiago</dc:title>
  <dc:creator/>
  <cp:keywords/>
  <dcterms:created xsi:type="dcterms:W3CDTF">2026-07-24T01:12:12Z</dcterms:created>
  <dcterms:modified xsi:type="dcterms:W3CDTF">2026-07-24T01:12:12Z</dcterms:modified>
</cp:coreProperties>
</file>

<file path=docProps/custom.xml><?xml version="1.0" encoding="utf-8"?>
<Properties xmlns="http://schemas.openxmlformats.org/officeDocument/2006/custom-properties" xmlns:vt="http://schemas.openxmlformats.org/officeDocument/2006/docPropsVTypes"/>
</file>