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Shanghai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your esteemed organization, specifically within the dynamic and rapidly evolving market of China Shanghai. As a seasoned professional with a deep understanding of global business strategies and a proven track record in fostering growth across diverse industries, I am eager to contribute my expertise to your team. My experience as a Business Consultant has equipped me with the skills to navigate complex challenges, identify opportunities, and drive sustainable success—qualities that align perfectly with the innovative spirit of Shanghai’s business landscape.</w:t>
      </w:r>
    </w:p>
    <w:p>
      <w:pPr>
        <w:pStyle w:val="BodyText"/>
      </w:pPr>
      <w:r>
        <w:t xml:space="preserve">China Shanghai stands as a cornerstone of economic innovation and international trade, offering unparalleled opportunities for businesses to thrive. The city’s strategic location, robust infrastructure, and forward-thinking policies make it an ideal hub for global enterprises seeking to expand their footprint. As a Business Consultant with a specialization in cross-border operations and market entry strategies, I am particularly drawn to the unique challenges and opportunities presented by Shanghai’s competitive environment. My ability to analyze market trends, optimize operational efficiencies, and build culturally intelligent solutions positions me as a valuable asset for any organization operating in this vibrant region.</w:t>
      </w:r>
    </w:p>
    <w:bookmarkStart w:id="20" w:name="why-china-shanghai"/>
    <w:p>
      <w:pPr>
        <w:pStyle w:val="Heading2"/>
      </w:pPr>
      <w:r>
        <w:t xml:space="preserve">Why China Shanghai?</w:t>
      </w:r>
    </w:p>
    <w:p>
      <w:pPr>
        <w:pStyle w:val="FirstParagraph"/>
      </w:pPr>
      <w:r>
        <w:t xml:space="preserve">Shanghai’s status as a global financial center and its role as a gateway to the Chinese market make it an attractive destination for businesses aiming to capitalize on Asia’s economic growth. The city is home to a diverse array of industries, from technology and manufacturing to finance and logistics, all of which require tailored consulting services. My experience in supporting companies through market expansion, regulatory compliance, and strategic partnerships has prepared me to address the specific needs of organizations operating in Shanghai’s dynamic ecosystem.</w:t>
      </w:r>
    </w:p>
    <w:p>
      <w:pPr>
        <w:pStyle w:val="BodyText"/>
      </w:pPr>
      <w:r>
        <w:t xml:space="preserve">As a Business Consultant, I have consistently focused on bridging the gap between global best practices and local market realities. In China Shanghai, where cultural nuances and regulatory frameworks play a critical role in business success, my ability to adapt strategies to align with local expectations is essential. For instance, my work with multinational firms in the technology sector has involved navigating the intricacies of Chinese data privacy laws while ensuring seamless integration with global operations. This experience has reinforced my belief that successful consulting requires not only technical expertise but also a deep understanding of the local context.</w:t>
      </w:r>
    </w:p>
    <w:bookmarkEnd w:id="20"/>
    <w:bookmarkStart w:id="21" w:name="X99dc60f7cd52e1ddbca6d89ca2508f365fd3aa5"/>
    <w:p>
      <w:pPr>
        <w:pStyle w:val="Heading2"/>
      </w:pPr>
      <w:r>
        <w:t xml:space="preserve">Key Competencies as a Business Consultant</w:t>
      </w:r>
    </w:p>
    <w:p>
      <w:pPr>
        <w:pStyle w:val="FirstParagraph"/>
      </w:pPr>
      <w:r>
        <w:t xml:space="preserve">My approach to business consulting is rooted in three core principles: strategic insight, operational excellence, and relationship-building. As a Business Consultant, I prioritize understanding my clients’ long-term objectives and aligning them with actionable plans. For example, in a recent project for a European manufacturing firm seeking to establish a presence in China, I conducted an in-depth analysis of the supply chain landscape and identified partnerships that reduced costs by 15% while improving delivery timelines. This outcome underscored the value of combining global expertise with localized strategies—a principle I apply rigorously in every engagement.</w:t>
      </w:r>
    </w:p>
    <w:p>
      <w:pPr>
        <w:pStyle w:val="BodyText"/>
      </w:pPr>
      <w:r>
        <w:t xml:space="preserve">Additionally, my proficiency in cross-cultural communication has been instrumental in fostering trust between international teams and local stakeholders. In Shanghai, where business relationships are often built on mutual respect and long-term collaboration, this skill is paramount. I have successfully mediated negotiations between Chinese and Western partners, ensuring that cultural differences are not barriers but opportunities for innovation. My ability to navigate these dynamics allows me to deliver solutions that resonate with both global and local audiences.</w:t>
      </w:r>
    </w:p>
    <w:bookmarkEnd w:id="21"/>
    <w:bookmarkStart w:id="22" w:name="commitment-to-china-shanghais-growth"/>
    <w:p>
      <w:pPr>
        <w:pStyle w:val="Heading2"/>
      </w:pPr>
      <w:r>
        <w:t xml:space="preserve">Commitment to China Shanghai's Growth</w:t>
      </w:r>
    </w:p>
    <w:p>
      <w:pPr>
        <w:pStyle w:val="FirstParagraph"/>
      </w:pPr>
      <w:r>
        <w:t xml:space="preserve">Shanghai’s rapid evolution as a center for technological innovation and sustainable development presents exciting prospects for Business Consultants who can help organizations capitalize on these trends. I am particularly passionate about supporting companies that are committed to ESG (Environmental, Social, and Governance) principles, as this aligns with the city’s vision of becoming a leader in green finance and smart urbanization. My work with startups in the clean energy sector has demonstrated how strategic consulting can drive both profitability and social impact—a balance that is increasingly critical for businesses operating in Shanghai.</w:t>
      </w:r>
    </w:p>
    <w:p>
      <w:pPr>
        <w:pStyle w:val="BodyText"/>
      </w:pPr>
      <w:r>
        <w:t xml:space="preserve">Furthermore, my familiarity with Shanghai’s regulatory environment—ranging from foreign investment policies to intellectual property protection—enables me to provide actionable guidance that mitigates risks and accelerates growth. For instance, I have assisted clients in leveraging the city’s free trade zones to streamline import/export operations and access tax incentives. This hands-on experience highlights my ability to translate complex regulations into strategic advantages, a skill that is indispensable for any Business Consultant operating in China Shanghai.</w:t>
      </w:r>
    </w:p>
    <w:bookmarkEnd w:id="22"/>
    <w:bookmarkStart w:id="23" w:name="conclusion"/>
    <w:p>
      <w:pPr>
        <w:pStyle w:val="Heading2"/>
      </w:pPr>
      <w:r>
        <w:t xml:space="preserve">Conclusion</w:t>
      </w:r>
    </w:p>
    <w:p>
      <w:pPr>
        <w:pStyle w:val="FirstParagraph"/>
      </w:pPr>
      <w:r>
        <w:t xml:space="preserve">In conclusion, I am confident that my expertise as a Business Consultant, combined with my deep appreciation for the opportunities and challenges of China Shanghai, makes me an ideal candidate for this role. I am eager to contribute my strategic thinking, cultural intelligence, and operational acumen to help your organization achieve its goals in one of the world’s most dynamic markets. Thank you for considering my application. I would welcome the opportunity to discuss how my background and vision align with your company’s mission.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China Shanghai</dc:title>
  <dc:creator/>
  <cp:keywords/>
  <dcterms:created xsi:type="dcterms:W3CDTF">2026-07-24T04:01:11Z</dcterms:created>
  <dcterms:modified xsi:type="dcterms:W3CDTF">2026-07-24T04:01:11Z</dcterms:modified>
</cp:coreProperties>
</file>

<file path=docProps/custom.xml><?xml version="1.0" encoding="utf-8"?>
<Properties xmlns="http://schemas.openxmlformats.org/officeDocument/2006/custom-properties" xmlns:vt="http://schemas.openxmlformats.org/officeDocument/2006/docPropsVTypes"/>
</file>