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Business Consultant position at your esteemed organization in Egypt Alexandria. As a seasoned professional with a deep understanding of strategic business development and a proven track record of driving growth in dynamic markets, I am confident that my expertise aligns perfectly with the opportunities and challenges present in this vibrant region. Egypt Alexandria, with its unique blend of historical significance, modern economic initiatives, and strategic location as a gateway to Africa and the Middle East, offers an exciting platform for innovation. I am eager to contribute my skills as a Business Consultant to support your organization’s vision while fostering sustainable success in this thriving market.</w:t>
      </w:r>
    </w:p>
    <w:p>
      <w:pPr>
        <w:pStyle w:val="BodyText"/>
      </w:pPr>
      <w:r>
        <w:t xml:space="preserve">With over [X years] of experience in business consulting, I have dedicated my career to helping organizations navigate complex challenges and unlock new avenues for growth. My work has spanned industries such as technology, manufacturing, and financial services, where I have consistently delivered measurable results through data-driven strategies, operational efficiency improvements, and stakeholder engagement. In Egypt Alexandria specifically, the business landscape is evolving rapidly due to government-led reforms like the “Egypt 2030 Vision” and increased investment in infrastructure projects. As a Business Consultant, I understand the importance of adapting global best practices to local contexts while respecting cultural nuances and regulatory frameworks.</w:t>
      </w:r>
    </w:p>
    <w:p>
      <w:pPr>
        <w:pStyle w:val="BodyText"/>
      </w:pPr>
      <w:r>
        <w:t xml:space="preserve">One of my core strengths as a Business Consultant is my ability to analyze market trends and identify actionable insights tailored to specific regions. In Egypt Alexandria, where small and medium-sized enterprises (SMEs) play a critical role in the economy, I have worked closely with local businesses to enhance their competitiveness through strategic planning and digital transformation. For example, during a recent project with a logistics firm in the Alexandria area, I collaborated with stakeholders to streamline supply chain operations, reduce costs by 20%, and improve customer satisfaction. This experience reinforced my commitment to delivering solutions that not only meet immediate objectives but also position clients for long-term success.</w:t>
      </w:r>
    </w:p>
    <w:p>
      <w:pPr>
        <w:pStyle w:val="BodyText"/>
      </w:pPr>
      <w:r>
        <w:t xml:space="preserve">What sets me apart as a Business Consultant is my focus on collaboration and client-centric approaches. I believe that sustainable growth is achieved when all stakeholders—employees, customers, and partners—are aligned with the organization’s goals. In Egypt Alexandria, where entrepreneurship is on the rise but access to expert guidance remains limited, I aim to bridge this gap by providing tailored consulting services that empower local businesses. My fluency in Arabic and English further enables me to communicate effectively with diverse teams and navigate cultural complexities with ease.</w:t>
      </w:r>
    </w:p>
    <w:p>
      <w:pPr>
        <w:pStyle w:val="BodyText"/>
      </w:pPr>
      <w:r>
        <w:t xml:space="preserve">Moreover, my experience working in both international and regional markets has equipped me with a global perspective while maintaining a deep respect for local traditions. Egypt Alexandria’s strategic location as a hub for trade and tourism presents unique opportunities for businesses to expand their reach. As a Business Consultant, I am particularly interested in leveraging these opportunities to help organizations capitalize on emerging trends such as e-commerce, renewable energy, and smart city initiatives. My background in project management and risk assessment has also prepared me to address the challenges associated with rapid urbanization and environmental sustainability—key priorities for Egypt’s development agenda.</w:t>
      </w:r>
    </w:p>
    <w:p>
      <w:pPr>
        <w:pStyle w:val="BodyText"/>
      </w:pPr>
      <w:r>
        <w:t xml:space="preserve">I am particularly drawn to this opportunity because of your organization’s reputation for innovation and its commitment to driving economic growth in Egypt Alexandria. Your focus on [specific initiative or value, e.g., “supporting local entrepreneurs” or “promoting sustainable development”] resonates strongly with my professional values. I am confident that my expertise in business strategy, combined with my passion for empowering communities through informed decision-making, will enable me to contribute meaningfully to your team.</w:t>
      </w:r>
    </w:p>
    <w:p>
      <w:pPr>
        <w:pStyle w:val="BodyText"/>
      </w:pPr>
      <w:r>
        <w:t xml:space="preserve">As a Business Consultant, I thrive in environments where creativity and analytical rigor intersect. Whether it’s developing a market-entry strategy for a new venture or optimizing operations for an established firm, I approach every challenge with curiosity and dedication. In Egypt Alexandria, where the business ecosystem is both competitive and full of potential, I am eager to apply my skills to support your organization’s mission while fostering partnerships that drive collective success.</w:t>
      </w:r>
    </w:p>
    <w:p>
      <w:pPr>
        <w:pStyle w:val="BodyText"/>
      </w:pPr>
      <w:r>
        <w:t xml:space="preserve">Thank you for considering my application. I would welcome the opportunity to discuss how my background, skills, and vision align with the goals of your organization. I am available at [your phone number] or [your email address] and am happy to accommodate an interview at your earliest convenience. I look forward to the possibility of contributing to the continued growth and success of your team in Egypt Alexandria.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dc:language>en</dc:language>
  <cp:keywords/>
  <dcterms:created xsi:type="dcterms:W3CDTF">2026-07-24T07:43:22Z</dcterms:created>
  <dcterms:modified xsi:type="dcterms:W3CDTF">2026-07-24T07:43:22Z</dcterms:modified>
</cp:coreProperties>
</file>

<file path=docProps/custom.xml><?xml version="1.0" encoding="utf-8"?>
<Properties xmlns="http://schemas.openxmlformats.org/officeDocument/2006/custom-properties" xmlns:vt="http://schemas.openxmlformats.org/officeDocument/2006/docPropsVTypes"/>
</file>