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Egypt</w:t>
      </w:r>
      <w:r>
        <w:t xml:space="preserve"> </w:t>
      </w:r>
      <w:r>
        <w:t xml:space="preserve">Cairo</w:t>
      </w:r>
    </w:p>
    <w:bookmarkStart w:id="25" w:name="X9ee1eb8df175b8f7e6650a2f0272e19fe481c6e"/>
    <w:p>
      <w:pPr>
        <w:pStyle w:val="Heading1"/>
      </w:pPr>
      <w:r>
        <w:t xml:space="preserve">Cover Letter for Business Consultant Position in Egypt Cairo</w:t>
      </w:r>
    </w:p>
    <w:p>
      <w:pPr>
        <w:pStyle w:val="FirstParagraph"/>
      </w:pPr>
      <w:r>
        <w:t xml:space="preserve">Dear [Hiring Manager's Name],</w:t>
      </w:r>
    </w:p>
    <w:p>
      <w:pPr>
        <w:pStyle w:val="BodyText"/>
      </w:pPr>
      <w:r>
        <w:t xml:space="preserve">I am writing to express my enthusiastic interest in the Business Consultant position at your esteemed organization, located in the vibrant and dynamic city of Egypt Cairo. As a seasoned professional with a proven track record in driving strategic growth and operational excellence, I am eager to contribute my expertise to support your organization’s vision while leveraging the unique opportunities presented by Egypt’s thriving business landscape.</w:t>
      </w:r>
    </w:p>
    <w:p>
      <w:pPr>
        <w:pStyle w:val="BodyText"/>
      </w:pPr>
      <w:r>
        <w:t xml:space="preserve">With over [X years] of experience in the field of business consulting, I have consistently delivered transformative solutions that align with the evolving needs of enterprises across diverse sectors. My journey as a Business Consultant has been defined by a commitment to understanding local markets, cultural nuances, and industry-specific challenges—qualities that I believe are essential for success in Egypt Cairo. The city’s strategic location as a hub connecting Africa, the Middle East, and Europe makes it an ideal environment for innovation and collaboration, and I am excited about the prospect of contributing to its economic growth.</w:t>
      </w:r>
    </w:p>
    <w:bookmarkStart w:id="20" w:name="why-business-consulting-in-egypt-cairo"/>
    <w:p>
      <w:pPr>
        <w:pStyle w:val="Heading2"/>
      </w:pPr>
      <w:r>
        <w:t xml:space="preserve">Why Business Consulting in Egypt Cairo?</w:t>
      </w:r>
    </w:p>
    <w:p>
      <w:pPr>
        <w:pStyle w:val="FirstParagraph"/>
      </w:pPr>
      <w:r>
        <w:t xml:space="preserve">As a Business Consultant, my work is centered around empowering organizations to achieve sustainable success through strategic planning, process optimization, and data-driven decision-making. In Egypt Cairo, where the economy is undergoing significant transformation—marked by initiatives like the "Egypt 2030 Vision" and increasing foreign investment—I see a unique opportunity to apply my skills to address complex challenges and unlock new possibilities. Whether it’s helping startups navigate regulatory frameworks or assisting established firms in scaling their operations, I thrive in environments that demand adaptability and creative problem-solving.</w:t>
      </w:r>
    </w:p>
    <w:p>
      <w:pPr>
        <w:pStyle w:val="BodyText"/>
      </w:pPr>
      <w:r>
        <w:t xml:space="preserve">My experience working with clients in Egypt Cairo has provided me with deep insights into the region’s business ecosystem. I have collaborated with local enterprises, multinational corporations, and government agencies to design strategies that align with both global best practices and regional requirements. For instance, I recently advised a local manufacturing firm on optimizing its supply chain to reduce costs by 18% while improving delivery timelines—a project that underscored the importance of understanding Egypt’s logistical infrastructure and regulatory environment.</w:t>
      </w:r>
    </w:p>
    <w:bookmarkEnd w:id="20"/>
    <w:bookmarkStart w:id="21" w:name="key-qualifications-and-achievements"/>
    <w:p>
      <w:pPr>
        <w:pStyle w:val="Heading2"/>
      </w:pPr>
      <w:r>
        <w:t xml:space="preserve">Key Qualifications and Achievements</w:t>
      </w:r>
    </w:p>
    <w:p>
      <w:pPr>
        <w:pStyle w:val="FirstParagraph"/>
      </w:pPr>
      <w:r>
        <w:t xml:space="preserve">As a Business Consultant, I bring a blend of technical expertise, analytical rigor, and interpersonal skills that enable me to deliver measurable results. My strengths include:</w:t>
      </w:r>
    </w:p>
    <w:p>
      <w:pPr>
        <w:numPr>
          <w:ilvl w:val="0"/>
          <w:numId w:val="1001"/>
        </w:numPr>
        <w:pStyle w:val="Compact"/>
      </w:pPr>
      <w:r>
        <w:rPr>
          <w:bCs/>
          <w:b/>
        </w:rPr>
        <w:t xml:space="preserve">Strategic Planning:</w:t>
      </w:r>
      <w:r>
        <w:t xml:space="preserve"> </w:t>
      </w:r>
      <w:r>
        <w:t xml:space="preserve">Developing long-term roadmaps that align with organizational goals and market trends.</w:t>
      </w:r>
    </w:p>
    <w:p>
      <w:pPr>
        <w:numPr>
          <w:ilvl w:val="0"/>
          <w:numId w:val="1001"/>
        </w:numPr>
        <w:pStyle w:val="Compact"/>
      </w:pPr>
      <w:r>
        <w:rPr>
          <w:bCs/>
          <w:b/>
        </w:rPr>
        <w:t xml:space="preserve">Market Analysis:</w:t>
      </w:r>
      <w:r>
        <w:t xml:space="preserve"> </w:t>
      </w:r>
      <w:r>
        <w:t xml:space="preserve">Conducting in-depth research to identify opportunities and mitigate risks in dynamic environments like Egypt Cairo.</w:t>
      </w:r>
    </w:p>
    <w:p>
      <w:pPr>
        <w:numPr>
          <w:ilvl w:val="0"/>
          <w:numId w:val="1001"/>
        </w:numPr>
        <w:pStyle w:val="Compact"/>
      </w:pPr>
      <w:r>
        <w:rPr>
          <w:bCs/>
          <w:b/>
        </w:rPr>
        <w:t xml:space="preserve">Cross-Cultural Collaboration:</w:t>
      </w:r>
      <w:r>
        <w:t xml:space="preserve"> </w:t>
      </w:r>
      <w:r>
        <w:t xml:space="preserve">Bridging gaps between international teams and local stakeholders to foster innovation and efficiency.</w:t>
      </w:r>
    </w:p>
    <w:p>
      <w:pPr>
        <w:numPr>
          <w:ilvl w:val="0"/>
          <w:numId w:val="1001"/>
        </w:numPr>
        <w:pStyle w:val="Compact"/>
      </w:pPr>
      <w:r>
        <w:rPr>
          <w:bCs/>
          <w:b/>
        </w:rPr>
        <w:t xml:space="preserve">Sustainable Growth Initiatives:</w:t>
      </w:r>
      <w:r>
        <w:t xml:space="preserve"> </w:t>
      </w:r>
      <w:r>
        <w:t xml:space="preserve">Designing solutions that prioritize environmental, social, and economic sustainability—a critical focus in Egypt’s evolving business landscape.</w:t>
      </w:r>
    </w:p>
    <w:p>
      <w:pPr>
        <w:pStyle w:val="FirstParagraph"/>
      </w:pPr>
      <w:r>
        <w:t xml:space="preserve">One of my most rewarding projects involved partnering with a renewable energy startup in Cairo to secure funding and expand its operations. By leveraging my network of industry experts and understanding the regulatory framework for green energy projects, I helped the company achieve a 30% increase in market share within two years. This experience reinforced my belief that effective consulting requires not only technical acumen but also a deep commitment to understanding the cultural and economic context of the region.</w:t>
      </w:r>
    </w:p>
    <w:bookmarkEnd w:id="21"/>
    <w:bookmarkStart w:id="22" w:name="X2b361ee73f1da9c8b41be0017939e277478696c"/>
    <w:p>
      <w:pPr>
        <w:pStyle w:val="Heading2"/>
      </w:pPr>
      <w:r>
        <w:t xml:space="preserve">Understanding Egypt Cairo’s Business Landscape</w:t>
      </w:r>
    </w:p>
    <w:p>
      <w:pPr>
        <w:pStyle w:val="FirstParagraph"/>
      </w:pPr>
      <w:r>
        <w:t xml:space="preserve">Egypt Cairo is a city of contrasts—where traditional values coexist with cutting-edge innovation. As a Business Consultant, I have learned to navigate this complexity by combining global insights with localized strategies. For example, I have worked closely with small and medium-sized enterprises (SMEs) to help them adopt digital tools that enhance productivity while respecting the cultural preferences of their clientele. This approach has not only improved operational efficiency but also strengthened customer loyalty in a market where trust is paramount.</w:t>
      </w:r>
    </w:p>
    <w:p>
      <w:pPr>
        <w:pStyle w:val="BodyText"/>
      </w:pPr>
      <w:r>
        <w:t xml:space="preserve">Moreover, Egypt’s recent investments in infrastructure projects, such as the New Administrative Capital and the expansion of the Suez Canal, present unprecedented opportunities for growth. As a Business Consultant, I am eager to support organizations that are positioning themselves to capitalize on these developments. My ability to analyze macroeconomic trends and translate them into actionable strategies makes me well-suited for this role.</w:t>
      </w:r>
    </w:p>
    <w:bookmarkEnd w:id="22"/>
    <w:bookmarkStart w:id="23" w:name="why-choose-me"/>
    <w:p>
      <w:pPr>
        <w:pStyle w:val="Heading2"/>
      </w:pPr>
      <w:r>
        <w:t xml:space="preserve">Why Choose Me?</w:t>
      </w:r>
    </w:p>
    <w:p>
      <w:pPr>
        <w:pStyle w:val="FirstParagraph"/>
      </w:pPr>
      <w:r>
        <w:t xml:space="preserve">What sets me apart as a Business Consultant is my passion for solving complex problems and my unwavering dedication to client success. I approach each project with a collaborative mindset, ensuring that stakeholders are not just informed but actively involved in the decision-making process. This approach has led to long-term partnerships with clients who value my integrity, transparency, and results-oriented methodology.</w:t>
      </w:r>
    </w:p>
    <w:p>
      <w:pPr>
        <w:pStyle w:val="BodyText"/>
      </w:pPr>
      <w:r>
        <w:t xml:space="preserve">In addition to my professional qualifications, I am fluent in [language(s)] and have a strong understanding of the Egyptian business culture. This allows me to communicate effectively with local teams and build trust with clients. My ability to adapt to different working styles and cultural expectations has been instrumental in fostering successful outcomes across diverse industries.</w:t>
      </w:r>
    </w:p>
    <w:bookmarkEnd w:id="23"/>
    <w:bookmarkStart w:id="24" w:name="conclusion"/>
    <w:p>
      <w:pPr>
        <w:pStyle w:val="Heading2"/>
      </w:pPr>
      <w:r>
        <w:t xml:space="preserve">Conclusion</w:t>
      </w:r>
    </w:p>
    <w:p>
      <w:pPr>
        <w:pStyle w:val="FirstParagraph"/>
      </w:pPr>
      <w:r>
        <w:t xml:space="preserve">In conclusion, I am confident that my experience as a Business Consultant, coupled with my deep understanding of Egypt Cairo’s unique business environment, positions me to make a meaningful contribution to your organization. I am eager to bring my expertise in strategic planning, market analysis, and cross-cultural collaboration to support your goals and drive measurable results.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Egypt Cairo</dc:title>
  <dc:creator/>
  <cp:keywords/>
  <dcterms:created xsi:type="dcterms:W3CDTF">2026-07-23T19:40:34Z</dcterms:created>
  <dcterms:modified xsi:type="dcterms:W3CDTF">2026-07-23T19:40:34Z</dcterms:modified>
</cp:coreProperties>
</file>

<file path=docProps/custom.xml><?xml version="1.0" encoding="utf-8"?>
<Properties xmlns="http://schemas.openxmlformats.org/officeDocument/2006/custom-properties" xmlns:vt="http://schemas.openxmlformats.org/officeDocument/2006/docPropsVTypes"/>
</file>