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Italy</w:t>
      </w:r>
      <w:r>
        <w:t xml:space="preserve"> </w:t>
      </w:r>
      <w:r>
        <w:t xml:space="preserve">Naples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Business Consultant position at [Company Name] in Italy Naples. With a proven track record of driving strategic growth, optimizing operational efficiency, and fostering innovation within dynamic markets, I am eager to contribute my expertise to your organization. As a professional deeply rooted in the principles of business consultancy, I have consistently aligned my work with the unique challenges and opportunities present in regions like Italy Naples—where cultural richness meets economic potential.</w:t>
      </w:r>
    </w:p>
    <w:p>
      <w:pPr>
        <w:pStyle w:val="BodyText"/>
      </w:pPr>
      <w:r>
        <w:t xml:space="preserve">As a Business Consultant, my career has been defined by a commitment to understanding the intricate interplay between global trends and local markets. In Italy Naples, where small-to-medium enterprises (SMEs) form the backbone of the economy and multinational corporations seek to navigate the complexities of southern European business practices, I have developed a specialized skill set. My approach combines analytical rigor with cultural sensitivity, ensuring that strategies are not only data-driven but also deeply attuned to the values and traditions of the region.</w:t>
      </w:r>
    </w:p>
    <w:bookmarkStart w:id="20" w:name="X36387b51a0bbbd76c2838537cbeebe576d3b7af"/>
    <w:p>
      <w:pPr>
        <w:pStyle w:val="Heading2"/>
      </w:pPr>
      <w:r>
        <w:t xml:space="preserve">Why Business Consultant? A Passion for Strategic Impact</w:t>
      </w:r>
    </w:p>
    <w:p>
      <w:pPr>
        <w:pStyle w:val="FirstParagraph"/>
      </w:pPr>
      <w:r>
        <w:t xml:space="preserve">The role of a Business Consultant is more than a profession—it is a calling. In Italy Naples, where businesses often face unique challenges such as navigating bureaucratic systems, leveraging regional resources, and adapting to evolving consumer behaviors, the need for insightful guidance has never been greater. My experience in this field has taught me that successful consultancy requires not only technical expertise but also the ability to build trust and foster collaboration across diverse stakeholders.</w:t>
      </w:r>
    </w:p>
    <w:p>
      <w:pPr>
        <w:pStyle w:val="BodyText"/>
      </w:pPr>
      <w:r>
        <w:t xml:space="preserve">Throughout my career, I have partnered with companies across industries—from hospitality and retail to technology and manufacturing—to develop strategies that drive measurable outcomes. For instance, in a recent project for a Naples-based luxury boutique, I helped streamline supply chain operations while preserving the brand’s artisanal identity. The result was a 25% increase in efficiency and a stronger market position within the competitive Italian fashion sector. This experience reinforced my belief that consultancy is not about imposing solutions but about co-creating value with clients.</w:t>
      </w:r>
    </w:p>
    <w:bookmarkEnd w:id="20"/>
    <w:bookmarkStart w:id="21" w:name="Xd318d8ad9a4d1db657e0e73e2565fa15e8ecc6b"/>
    <w:p>
      <w:pPr>
        <w:pStyle w:val="Heading2"/>
      </w:pPr>
      <w:r>
        <w:t xml:space="preserve">Understanding Italy Naples: A Strategic Perspective</w:t>
      </w:r>
    </w:p>
    <w:p>
      <w:pPr>
        <w:pStyle w:val="FirstParagraph"/>
      </w:pPr>
      <w:r>
        <w:t xml:space="preserve">Italy Naples, with its vibrant culture, historic significance, and growing entrepreneurial ecosystem, offers a compelling backdrop for business innovation. As a Business Consultant, I recognize the importance of tailoring strategies to the region’s specific context. Naples is not only a gateway to southern Italy but also a hub for maritime trade, tourism, and cultural exports. However, businesses here often grapple with challenges such as limited access to capital, regional disparities in infrastructure, and the need to balance tradition with modernization.</w:t>
      </w:r>
    </w:p>
    <w:p>
      <w:pPr>
        <w:pStyle w:val="BodyText"/>
      </w:pPr>
      <w:r>
        <w:t xml:space="preserve">My work in Naples has focused on addressing these challenges through targeted solutions. For example, I recently advised a local startup on entering international markets by leveraging Italy’s trade agreements and cultural heritage. By emphasizing storytelling and authenticity—key pillars of Italian business identity—we crafted a strategy that resonated with global audiences while maintaining the startup’s roots in Naples. This project underscored the importance of combining global best practices with localized insights, a philosophy that guides my consultancy work.</w:t>
      </w:r>
    </w:p>
    <w:bookmarkEnd w:id="21"/>
    <w:bookmarkStart w:id="22" w:name="key-skills-and-expertise"/>
    <w:p>
      <w:pPr>
        <w:pStyle w:val="Heading2"/>
      </w:pPr>
      <w:r>
        <w:t xml:space="preserve">Key Skills and Expertise</w:t>
      </w:r>
    </w:p>
    <w:p>
      <w:pPr>
        <w:pStyle w:val="FirstParagraph"/>
      </w:pPr>
      <w:r>
        <w:t xml:space="preserve">As a Business Consultant, I bring a diverse skill set honed through years of experience in strategic planning, market analysis, and organizational development. My expertise includes:</w:t>
      </w:r>
    </w:p>
    <w:p>
      <w:pPr>
        <w:numPr>
          <w:ilvl w:val="0"/>
          <w:numId w:val="1001"/>
        </w:numPr>
        <w:pStyle w:val="Compact"/>
      </w:pPr>
      <w:r>
        <w:rPr>
          <w:bCs/>
          <w:b/>
        </w:rPr>
        <w:t xml:space="preserve">Strategic Planning:</w:t>
      </w:r>
      <w:r>
        <w:t xml:space="preserve"> </w:t>
      </w:r>
      <w:r>
        <w:t xml:space="preserve">Developing actionable roadmaps to achieve business objectives while aligning with long-term goals.</w:t>
      </w:r>
    </w:p>
    <w:p>
      <w:pPr>
        <w:numPr>
          <w:ilvl w:val="0"/>
          <w:numId w:val="1001"/>
        </w:numPr>
        <w:pStyle w:val="Compact"/>
      </w:pPr>
      <w:r>
        <w:rPr>
          <w:bCs/>
          <w:b/>
        </w:rPr>
        <w:t xml:space="preserve">Operational Optimization:</w:t>
      </w:r>
      <w:r>
        <w:t xml:space="preserve"> </w:t>
      </w:r>
      <w:r>
        <w:t xml:space="preserve">Identifying inefficiencies and implementing solutions that enhance productivity and cost-effectiveness.</w:t>
      </w:r>
    </w:p>
    <w:p>
      <w:pPr>
        <w:numPr>
          <w:ilvl w:val="0"/>
          <w:numId w:val="1001"/>
        </w:numPr>
        <w:pStyle w:val="Compact"/>
      </w:pPr>
      <w:r>
        <w:rPr>
          <w:bCs/>
          <w:b/>
        </w:rPr>
        <w:t xml:space="preserve">Mergers &amp; Acquisitions (M&amp;A):</w:t>
      </w:r>
      <w:r>
        <w:t xml:space="preserve"> </w:t>
      </w:r>
      <w:r>
        <w:t xml:space="preserve">Providing guidance on due diligence, integration, and post-merger strategies to ensure seamless transitions.</w:t>
      </w:r>
    </w:p>
    <w:p>
      <w:pPr>
        <w:numPr>
          <w:ilvl w:val="0"/>
          <w:numId w:val="1001"/>
        </w:numPr>
        <w:pStyle w:val="Compact"/>
      </w:pPr>
      <w:r>
        <w:rPr>
          <w:bCs/>
          <w:b/>
        </w:rPr>
        <w:t xml:space="preserve">Digital Transformation:</w:t>
      </w:r>
      <w:r>
        <w:t xml:space="preserve"> </w:t>
      </w:r>
      <w:r>
        <w:t xml:space="preserve">Helping businesses adopt technology-driven solutions to stay competitive in a rapidly evolving landscape.</w:t>
      </w:r>
    </w:p>
    <w:p>
      <w:pPr>
        <w:numPr>
          <w:ilvl w:val="0"/>
          <w:numId w:val="1001"/>
        </w:numPr>
        <w:pStyle w:val="Compact"/>
      </w:pPr>
      <w:r>
        <w:rPr>
          <w:bCs/>
          <w:b/>
        </w:rPr>
        <w:t xml:space="preserve">Cultural Competence:</w:t>
      </w:r>
      <w:r>
        <w:t xml:space="preserve"> </w:t>
      </w:r>
      <w:r>
        <w:t xml:space="preserve">Navigating the nuances of Italian business practices, including communication styles, decision-making hierarchies, and regulatory environments.</w:t>
      </w:r>
    </w:p>
    <w:p>
      <w:pPr>
        <w:pStyle w:val="FirstParagraph"/>
      </w:pPr>
      <w:r>
        <w:t xml:space="preserve">In addition to these technical skills, I possess strong interpersonal abilities that enable me to connect with clients on a personal level. My ability to translate complex data into clear, actionable insights has been instrumental in helping organizations make informed decisions. In Naples, where relationships are often the foundation of business success, this skill is particularly valuable.</w:t>
      </w:r>
    </w:p>
    <w:bookmarkEnd w:id="22"/>
    <w:bookmarkStart w:id="23" w:name="why-i-am-the-right-fit-for-your-team"/>
    <w:p>
      <w:pPr>
        <w:pStyle w:val="Heading2"/>
      </w:pPr>
      <w:r>
        <w:t xml:space="preserve">Why I Am the Right Fit for Your Team</w:t>
      </w:r>
    </w:p>
    <w:p>
      <w:pPr>
        <w:pStyle w:val="FirstParagraph"/>
      </w:pPr>
      <w:r>
        <w:t xml:space="preserve">What sets me apart as a Business Consultant is my ability to blend analytical thinking with a deep understanding of human dynamics. In Italy Naples, where business decisions are often influenced by personal connections and cultural context, this dual focus is essential. I have consistently demonstrated the capacity to build strong partnerships with clients, stakeholders, and teams—ensuring that every initiative is not only strategically sound but also culturally resonant.</w:t>
      </w:r>
    </w:p>
    <w:p>
      <w:pPr>
        <w:pStyle w:val="BodyText"/>
      </w:pPr>
      <w:r>
        <w:t xml:space="preserve">Moreover, my adaptability allows me to thrive in diverse environments. Whether working with a family-owned business in Naples or a global corporation expanding into southern Italy, I approach each engagement with the same level of dedication and creativity. I am particularly drawn to [Company Name]’s mission to [mention specific company goal or value if known], as it aligns closely with my own philosophy of driving sustainable growth through innovation and collaboration.</w:t>
      </w:r>
    </w:p>
    <w:bookmarkEnd w:id="23"/>
    <w:bookmarkStart w:id="24" w:name="Xcc8f52b4c7ef25348f7cea59df5a7d93894eaa5"/>
    <w:p>
      <w:pPr>
        <w:pStyle w:val="Heading2"/>
      </w:pPr>
      <w:r>
        <w:t xml:space="preserve">Conclusion: A Commitment to Excellence in Italy Naples</w:t>
      </w:r>
    </w:p>
    <w:p>
      <w:pPr>
        <w:pStyle w:val="FirstParagraph"/>
      </w:pPr>
      <w:r>
        <w:t xml:space="preserve">In conclusion, I am confident that my experience, skills, and passion for business consultancy make me an ideal candidate for the Business Consultant role at [Company Name] in Italy Naples. I am eager to contribute my expertise to help your organization overcome challenges, seize opportunities, and achieve lasting success. Thank you for considering my application. I would welcome the opportunity to discuss how I can add value to your team and support your strategic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Italy Naples</dc:title>
  <dc:creator/>
  <cp:keywords/>
  <dcterms:created xsi:type="dcterms:W3CDTF">2026-07-24T12:35:47Z</dcterms:created>
  <dcterms:modified xsi:type="dcterms:W3CDTF">2026-07-24T12:35:47Z</dcterms:modified>
</cp:coreProperties>
</file>

<file path=docProps/custom.xml><?xml version="1.0" encoding="utf-8"?>
<Properties xmlns="http://schemas.openxmlformats.org/officeDocument/2006/custom-properties" xmlns:vt="http://schemas.openxmlformats.org/officeDocument/2006/docPropsVTypes"/>
</file>