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Business Consultant position in Peru Lima. With a proven track record of driving strategic growth and operational excellence, I am eager to contribute my expertise to an organization that values innovation and impactful decision-making. As a seasoned professional with experience across diverse industries, I am confident that my skills align perfectly with the demands of this role, particularly within the dynamic business landscape of Lima.</w:t>
      </w:r>
    </w:p>
    <w:bookmarkStart w:id="20" w:name="why-business-consultant"/>
    <w:p>
      <w:pPr>
        <w:pStyle w:val="Heading2"/>
      </w:pPr>
      <w:r>
        <w:t xml:space="preserve">Why Business Consultant?</w:t>
      </w:r>
    </w:p>
    <w:p>
      <w:pPr>
        <w:pStyle w:val="FirstParagraph"/>
      </w:pPr>
      <w:r>
        <w:t xml:space="preserve">The role of a Business Consultant is not merely about solving problems; it is about creating sustainable value for organizations. In Peru Lima, where economic opportunities are vast but often complicated by regulatory and cultural nuances, a Business Consultant plays a pivotal role in bridging gaps between ambition and execution. My career has been defined by this philosophy—combining analytical rigor with creative problem-solving to empower businesses to thrive in competitive environments.</w:t>
      </w:r>
    </w:p>
    <w:p>
      <w:pPr>
        <w:pStyle w:val="BodyText"/>
      </w:pPr>
      <w:r>
        <w:t xml:space="preserve">Throughout my tenure as a Business Consultant, I have worked with clients across Latin America, including Peru, where I have witnessed firsthand the unique challenges and potential of this region. From navigating the complexities of local markets to aligning global strategies with regional needs, I have consistently delivered results that drive measurable growth. My approach is rooted in understanding the specific context of each client’s operations, ensuring that recommendations are not only effective but also culturally and economically viable.</w:t>
      </w:r>
    </w:p>
    <w:bookmarkEnd w:id="20"/>
    <w:bookmarkStart w:id="21" w:name="professional-experience-and-expertise"/>
    <w:p>
      <w:pPr>
        <w:pStyle w:val="Heading2"/>
      </w:pPr>
      <w:r>
        <w:t xml:space="preserve">Professional Experience and Expertise</w:t>
      </w:r>
    </w:p>
    <w:p>
      <w:pPr>
        <w:pStyle w:val="FirstParagraph"/>
      </w:pPr>
      <w:r>
        <w:t xml:space="preserve">As a Business Consultant, I have led projects spanning market entry strategies, process optimization, and organizational transformation. In my most recent role with [Previous Company Name], I spearheaded a project for a multinational client operating in the renewable energy sector. By conducting in-depth market research and identifying key partnerships in Lima’s growing green economy, we were able to reduce operational costs by 18% and accelerate market penetration. This experience reinforced my ability to translate complex data into actionable strategies tailored to local conditions.</w:t>
      </w:r>
    </w:p>
    <w:p>
      <w:pPr>
        <w:pStyle w:val="BodyText"/>
      </w:pPr>
      <w:r>
        <w:t xml:space="preserve">My expertise extends beyond technical analysis; I thrive in environments where collaboration and stakeholder engagement are critical. In Peru Lima, where relationships often determine business success, I have developed a deep understanding of the importance of building trust with local teams and decision-makers. Whether advising on supply chain logistics or supporting digital transformation initiatives, I prioritize transparency and long-term partnerships to ensure lasting impact.</w:t>
      </w:r>
    </w:p>
    <w:bookmarkEnd w:id="21"/>
    <w:bookmarkStart w:id="22" w:name="why-peru-lima"/>
    <w:p>
      <w:pPr>
        <w:pStyle w:val="Heading2"/>
      </w:pPr>
      <w:r>
        <w:t xml:space="preserve">Why Peru Lima?</w:t>
      </w:r>
    </w:p>
    <w:p>
      <w:pPr>
        <w:pStyle w:val="FirstParagraph"/>
      </w:pPr>
      <w:r>
        <w:t xml:space="preserve">Peru Lima is a city that embodies both tradition and innovation. As the economic hub of the country, it offers a unique blend of historical significance and modern opportunities. The city’s vibrant economy, driven by sectors such as agriculture, mining, and technology, presents endless possibilities for strategic growth. However, this diversity also comes with challenges—ranging from regulatory complexities to disparities in infrastructure and access to resources.</w:t>
      </w:r>
    </w:p>
    <w:p>
      <w:pPr>
        <w:pStyle w:val="BodyText"/>
      </w:pPr>
      <w:r>
        <w:t xml:space="preserve">As a Business Consultant in Peru Lima, I am motivated by the opportunity to address these challenges head-on. My work has consistently focused on empowering organizations to adapt and innovate within evolving markets. For example, during a project with a local SME in Lima, I helped implement a data-driven approach to customer segmentation, which led to a 30% increase in sales within six months. This experience highlighted the transformative power of tailored consulting solutions that resonate with local needs.</w:t>
      </w:r>
    </w:p>
    <w:bookmarkEnd w:id="22"/>
    <w:bookmarkStart w:id="23" w:name="skills-and-qualifications"/>
    <w:p>
      <w:pPr>
        <w:pStyle w:val="Heading2"/>
      </w:pPr>
      <w:r>
        <w:t xml:space="preserve">Skills and Qualifications</w:t>
      </w:r>
    </w:p>
    <w:p>
      <w:pPr>
        <w:pStyle w:val="FirstParagraph"/>
      </w:pPr>
      <w:r>
        <w:t xml:space="preserve">My qualifications include a Master’s Degree in Business Administration, with a specialization in International Management, and certifications such as [Relevant Certification, e.g., PMP or Six Sigma]. These credentials have equipped me with the tools to analyze complex business scenarios and deliver solutions that align with organizational goals. Additionally, my fluency in Spanish and English allows me to communicate effectively with stakeholders across cultural boundaries—a critical asset in Peru Lima’s multilingual business environment.</w:t>
      </w:r>
    </w:p>
    <w:p>
      <w:pPr>
        <w:pStyle w:val="BodyText"/>
      </w:pPr>
      <w:r>
        <w:t xml:space="preserve">Key skills I bring to the table include:</w:t>
      </w:r>
    </w:p>
    <w:p>
      <w:pPr>
        <w:numPr>
          <w:ilvl w:val="0"/>
          <w:numId w:val="1001"/>
        </w:numPr>
        <w:pStyle w:val="Compact"/>
      </w:pPr>
      <w:r>
        <w:rPr>
          <w:bCs/>
          <w:b/>
        </w:rPr>
        <w:t xml:space="preserve">Strategic Planning:</w:t>
      </w:r>
      <w:r>
        <w:t xml:space="preserve"> </w:t>
      </w:r>
      <w:r>
        <w:t xml:space="preserve">Designing roadmaps that align with long-term objectives while addressing short-term challenges.</w:t>
      </w:r>
    </w:p>
    <w:p>
      <w:pPr>
        <w:numPr>
          <w:ilvl w:val="0"/>
          <w:numId w:val="1001"/>
        </w:numPr>
        <w:pStyle w:val="Compact"/>
      </w:pPr>
      <w:r>
        <w:rPr>
          <w:bCs/>
          <w:b/>
        </w:rPr>
        <w:t xml:space="preserve">Data Analysis:</w:t>
      </w:r>
      <w:r>
        <w:t xml:space="preserve"> </w:t>
      </w:r>
      <w:r>
        <w:t xml:space="preserve">Leveraging quantitative insights to inform decision-making and optimize operations.</w:t>
      </w:r>
    </w:p>
    <w:p>
      <w:pPr>
        <w:numPr>
          <w:ilvl w:val="0"/>
          <w:numId w:val="1001"/>
        </w:numPr>
        <w:pStyle w:val="Compact"/>
      </w:pPr>
      <w:r>
        <w:rPr>
          <w:bCs/>
          <w:b/>
        </w:rPr>
        <w:t xml:space="preserve">Cross-Cultural Collaboration:</w:t>
      </w:r>
      <w:r>
        <w:t xml:space="preserve"> </w:t>
      </w:r>
      <w:r>
        <w:t xml:space="preserve">Bridging gaps between global strategies and local execution through effective communication and empathy.</w:t>
      </w:r>
    </w:p>
    <w:p>
      <w:pPr>
        <w:numPr>
          <w:ilvl w:val="0"/>
          <w:numId w:val="1001"/>
        </w:numPr>
        <w:pStyle w:val="Compact"/>
      </w:pPr>
      <w:r>
        <w:rPr>
          <w:bCs/>
          <w:b/>
        </w:rPr>
        <w:t xml:space="preserve">Innovation:</w:t>
      </w:r>
      <w:r>
        <w:t xml:space="preserve"> </w:t>
      </w:r>
      <w:r>
        <w:t xml:space="preserve">Identifying opportunities for technological integration and process improvement to drive efficiency.</w:t>
      </w:r>
    </w:p>
    <w:bookmarkEnd w:id="23"/>
    <w:bookmarkStart w:id="24" w:name="why-i-am-the-right-fit"/>
    <w:p>
      <w:pPr>
        <w:pStyle w:val="Heading2"/>
      </w:pPr>
      <w:r>
        <w:t xml:space="preserve">Why I Am the Right Fit</w:t>
      </w:r>
    </w:p>
    <w:p>
      <w:pPr>
        <w:pStyle w:val="FirstParagraph"/>
      </w:pPr>
      <w:r>
        <w:t xml:space="preserve">I am particularly drawn to this opportunity because of my deep appreciation for the entrepreneurial spirit of Peru Lima. The city is home to a growing number of startups and small businesses that are eager to scale but often lack the resources or guidance to do so effectively. As a Business Consultant, I aim to empower these organizations by providing them with the tools and strategies needed to succeed in a competitive market.</w:t>
      </w:r>
    </w:p>
    <w:p>
      <w:pPr>
        <w:pStyle w:val="BodyText"/>
      </w:pPr>
      <w:r>
        <w:t xml:space="preserve">Moreover, my commitment to sustainability and ethical business practices aligns with the values of many companies in Peru Lima. I have worked on projects that integrate environmental and social responsibility into business models, ensuring that growth is not only profitable but also equitable. This approach resonates deeply with the region’s emphasis on community-driven development.</w:t>
      </w:r>
    </w:p>
    <w:bookmarkEnd w:id="24"/>
    <w:bookmarkStart w:id="25" w:name="conclusion"/>
    <w:p>
      <w:pPr>
        <w:pStyle w:val="Heading2"/>
      </w:pPr>
      <w:r>
        <w:t xml:space="preserve">Conclusion</w:t>
      </w:r>
    </w:p>
    <w:p>
      <w:pPr>
        <w:pStyle w:val="FirstParagraph"/>
      </w:pPr>
      <w:r>
        <w:t xml:space="preserve">In conclusion, I am confident that my experience as a Business Consultant, combined with my passion for working in Peru Lima, positions me to make a meaningful contribution to your organization. I am eager to bring my expertise in strategic consulting, cross-cultural collaboration, and innovative problem-solving to help your team achieve its goals. I would welcome the opportunity to discuss how my skills and vision align with your needs.</w:t>
      </w:r>
    </w:p>
    <w:p>
      <w:pPr>
        <w:pStyle w:val="BodyText"/>
      </w:pPr>
      <w:r>
        <w:t xml:space="preserve">Thank you for considering my application. I look forward to the possibility of contributing to your success in Peru Lima.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Peru Lima</dc:title>
  <dc:creator/>
  <dc:language>en</dc:language>
  <cp:keywords/>
  <dcterms:created xsi:type="dcterms:W3CDTF">2026-07-21T14:11:09Z</dcterms:created>
  <dcterms:modified xsi:type="dcterms:W3CDTF">2026-07-21T14:11:09Z</dcterms:modified>
</cp:coreProperties>
</file>

<file path=docProps/custom.xml><?xml version="1.0" encoding="utf-8"?>
<Properties xmlns="http://schemas.openxmlformats.org/officeDocument/2006/custom-properties" xmlns:vt="http://schemas.openxmlformats.org/officeDocument/2006/docPropsVTypes"/>
</file>