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Turkey</w:t>
      </w:r>
      <w:r>
        <w:t xml:space="preserve"> </w:t>
      </w:r>
      <w:r>
        <w:t xml:space="preserve">Istanbul</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Business Consultant position at your esteemed organization in Turkey Istanbul. With a proven track record of driving strategic growth and operational excellence, I am eager to leverage my expertise to support businesses navigating the dynamic economic landscape of Turkey and beyond. Istanbul, as a global hub where East meets West, presents unique opportunities for innovation and collaboration—qualities that align perfectly with my professional goals as a Business Consultant.</w:t>
      </w:r>
    </w:p>
    <w:p>
      <w:pPr>
        <w:pStyle w:val="BodyText"/>
      </w:pPr>
      <w:r>
        <w:t xml:space="preserve">As a seasoned Business Consultant, I have dedicated my career to helping organizations optimize their performance through tailored strategies, process improvements, and data-driven decision-making. My experience spans diverse industries, including technology, manufacturing, and financial services. However, it is the opportunity to work in a vibrant market like Turkey Istanbul that truly excites me. This region’s strategic location as a bridge between Europe and Asia offers unparalleled potential for businesses seeking to expand their reach while adapting to local cultural and economic nuances.</w:t>
      </w:r>
    </w:p>
    <w:bookmarkStart w:id="20" w:name="X07bd36810b870e488121fe540fd7c87f195a635"/>
    <w:p>
      <w:pPr>
        <w:pStyle w:val="Heading2"/>
      </w:pPr>
      <w:r>
        <w:t xml:space="preserve">Why Business Consultant? A Passion for Strategic Transformation</w:t>
      </w:r>
    </w:p>
    <w:p>
      <w:pPr>
        <w:pStyle w:val="FirstParagraph"/>
      </w:pPr>
      <w:r>
        <w:t xml:space="preserve">My journey as a Business Consultant began with a deep curiosity about how organizations can thrive in complex environments. Over the years, I have honed my skills in areas such as market analysis, competitive benchmarking, and organizational restructuring. Whether advising startups on scaling their operations or guiding established enterprises through digital transformation, I approach every challenge with a focus on long-term value creation.</w:t>
      </w:r>
    </w:p>
    <w:p>
      <w:pPr>
        <w:pStyle w:val="BodyText"/>
      </w:pPr>
      <w:r>
        <w:t xml:space="preserve">In Turkey Istanbul specifically, the business ecosystem is evolving rapidly. The city’s role as a financial and cultural center has attracted both domestic and international players, creating a competitive yet collaborative atmosphere. As a Business Consultant, I understand the importance of balancing global best practices with localized insights. For instance, my work with SMEs in Istanbul has shown that success often hinges on understanding regional consumer behavior, regulatory frameworks, and supply chain dynamics. This blend of technical expertise and cultural awareness is what sets me apart in this field.</w:t>
      </w:r>
    </w:p>
    <w:bookmarkEnd w:id="20"/>
    <w:bookmarkStart w:id="21" w:name="X7be9c3c60e7a3e36ca807f6b61fbf2cefce5057"/>
    <w:p>
      <w:pPr>
        <w:pStyle w:val="Heading2"/>
      </w:pPr>
      <w:r>
        <w:t xml:space="preserve">Proven Results: Driving Growth Through Innovation</w:t>
      </w:r>
    </w:p>
    <w:p>
      <w:pPr>
        <w:pStyle w:val="FirstParagraph"/>
      </w:pPr>
      <w:r>
        <w:t xml:space="preserve">One of my most rewarding projects involved partnering with a logistics company in Istanbul to streamline its operations. By implementing a data analytics platform and re-engineering its supply chain, we achieved a 30% reduction in delivery costs and improved customer satisfaction by 40%. This project underscored the importance of aligning technology with business objectives—a principle I apply consistently in my consulting work.</w:t>
      </w:r>
    </w:p>
    <w:p>
      <w:pPr>
        <w:pStyle w:val="BodyText"/>
      </w:pPr>
      <w:r>
        <w:t xml:space="preserve">Additionally, I have supported several multinational corporations in entering the Turkish market. My role included conducting comprehensive market entry strategies, identifying key partnerships, and designing frameworks to mitigate risks. For example, when assisting a European tech firm expand into Istanbul’s startup scene, I facilitated collaborations with local incubators and secured funding through government incentives. The result was a successful launch that positioned the company as a leader in its niche.</w:t>
      </w:r>
    </w:p>
    <w:bookmarkEnd w:id="21"/>
    <w:bookmarkStart w:id="22" w:name="Xcd2665d62649760e5e5686832da4977fdb1fbc2"/>
    <w:p>
      <w:pPr>
        <w:pStyle w:val="Heading2"/>
      </w:pPr>
      <w:r>
        <w:t xml:space="preserve">Understanding the Unique Challenges of Turkey Istanbul</w:t>
      </w:r>
    </w:p>
    <w:p>
      <w:pPr>
        <w:pStyle w:val="FirstParagraph"/>
      </w:pPr>
      <w:r>
        <w:t xml:space="preserve">The business environment in Turkey Istanbul is both exciting and demanding. Rapid urbanization, shifting consumer preferences, and geopolitical factors require consultants to be agile and forward-thinking. As a Business Consultant, I have developed strategies to help clients navigate these challenges while capitalizing on emerging opportunities. For instance, I recently advised a retail chain on adapting its omnichannel strategy to meet the needs of Istanbul’s tech-savvy consumers, resulting in a 25% increase in online sales within six months.</w:t>
      </w:r>
    </w:p>
    <w:p>
      <w:pPr>
        <w:pStyle w:val="BodyText"/>
      </w:pPr>
      <w:r>
        <w:t xml:space="preserve">Moreover, the Turkish market is characterized by its diversity. From bustling markets in Kadıköy to high-tech hubs in Maslak, each area presents distinct opportunities and challenges. My ability to analyze these micro-environments and craft targeted solutions has been instrumental in delivering results for my clients. I also emphasize sustainability and social responsibility, values that resonate strongly with the growing eco-conscious consumer base in Istanbul.</w:t>
      </w:r>
    </w:p>
    <w:bookmarkEnd w:id="22"/>
    <w:bookmarkStart w:id="23" w:name="why-istanbul-a-city-of-opportunity"/>
    <w:p>
      <w:pPr>
        <w:pStyle w:val="Heading2"/>
      </w:pPr>
      <w:r>
        <w:t xml:space="preserve">Why Istanbul? A City of Opportunity</w:t>
      </w:r>
    </w:p>
    <w:p>
      <w:pPr>
        <w:pStyle w:val="FirstParagraph"/>
      </w:pPr>
      <w:r>
        <w:t xml:space="preserve">Istanbul’s status as a global business hub makes it an ideal location for a Business Consultant to thrive. The city’s infrastructure, coupled with its rich cultural heritage, creates a unique backdrop for innovation. From the Bosphorus Strait to the financial districts of Levent and Maslak, Istanbul is a microcosm of modernity and tradition. This duality allows consultants like myself to work on projects that are as culturally resonant as they are economically impactful.</w:t>
      </w:r>
    </w:p>
    <w:p>
      <w:pPr>
        <w:pStyle w:val="BodyText"/>
      </w:pPr>
      <w:r>
        <w:t xml:space="preserve">Furthermore, Turkey’s strategic position as a gateway to Europe, the Middle East, and Asia opens doors for businesses seeking global expansion. As a Business Consultant in Istanbul, I am well-positioned to help clients leverage this geographical advantage. My work has often involved creating cross-border strategies that align with regional trends while addressing local market needs.</w:t>
      </w:r>
    </w:p>
    <w:bookmarkEnd w:id="23"/>
    <w:bookmarkStart w:id="24" w:name="collaboration-and-long-term-partnerships"/>
    <w:p>
      <w:pPr>
        <w:pStyle w:val="Heading2"/>
      </w:pPr>
      <w:r>
        <w:t xml:space="preserve">Collaboration and Long-Term Partnerships</w:t>
      </w:r>
    </w:p>
    <w:p>
      <w:pPr>
        <w:pStyle w:val="FirstParagraph"/>
      </w:pPr>
      <w:r>
        <w:t xml:space="preserve">At the core of my consulting philosophy is the belief that sustainable growth stems from collaboration. I take pride in building long-term relationships with clients, ensuring that our strategies not only meet immediate goals but also lay the groundwork for future success. In Istanbul, where trust and personal connections are vital to business success, this approach has proven invaluable.</w:t>
      </w:r>
    </w:p>
    <w:p>
      <w:pPr>
        <w:pStyle w:val="BodyText"/>
      </w:pPr>
      <w:r>
        <w:t xml:space="preserve">My ability to communicate effectively across cultures and industries has allowed me to work seamlessly with stakeholders at all levels. Whether presenting findings to C-suite executives or training teams on new processes, I prioritize clarity and inclusivity. This mindset ensures that every project is executed with transparency and shared ownership.</w:t>
      </w:r>
    </w:p>
    <w:bookmarkEnd w:id="24"/>
    <w:bookmarkStart w:id="25" w:name="conclusion-a-commitment-to-excellence"/>
    <w:p>
      <w:pPr>
        <w:pStyle w:val="Heading2"/>
      </w:pPr>
      <w:r>
        <w:t xml:space="preserve">Conclusion: A Commitment to Excellence</w:t>
      </w:r>
    </w:p>
    <w:p>
      <w:pPr>
        <w:pStyle w:val="FirstParagraph"/>
      </w:pPr>
      <w:r>
        <w:t xml:space="preserve">I am confident that my skills, experience, and passion for business consulting make me a strong fit for your organization in Turkey Istanbul. I am particularly drawn to the opportunity to contribute to the city’s continued growth as a global business leader. If given the chance to join your team, I am eager to bring my expertise in strategic planning, operational efficiency, and market innovation to support your objectives.</w:t>
      </w:r>
    </w:p>
    <w:p>
      <w:pPr>
        <w:pStyle w:val="BodyText"/>
      </w:pPr>
      <w:r>
        <w:t xml:space="preserve">Thank you for considering my application. I would welcome the opportunity to discuss how I can contribute to your organization’s success. Please feel free to contact me at [Your Phone Number] or [Your Email Address].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Business Consultant in Turkey Istanbul</dc:title>
  <dc:creator/>
  <cp:keywords/>
  <dcterms:created xsi:type="dcterms:W3CDTF">2025-12-11T15:56:58Z</dcterms:created>
  <dcterms:modified xsi:type="dcterms:W3CDTF">2025-12-11T15:56:58Z</dcterms:modified>
</cp:coreProperties>
</file>

<file path=docProps/custom.xml><?xml version="1.0" encoding="utf-8"?>
<Properties xmlns="http://schemas.openxmlformats.org/officeDocument/2006/custom-properties" xmlns:vt="http://schemas.openxmlformats.org/officeDocument/2006/docPropsVTypes"/>
</file>