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6"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Carpenter position at your organization in Afghanistan Kabul. With a decade of hands-on experience in carpentry, a deep understanding of construction practices tailored to challenging environments, and a passion for contributing to meaningful infrastructure projects, I believe I am an ideal candidate for this role. My background aligns perfectly with the needs of Afghanistan Kabul, where skilled craftsmanship and resilience are essential to overcoming the region’s unique demands.</w:t>
      </w:r>
    </w:p>
    <w:bookmarkStart w:id="20" w:name="X86ff7f5569b13e6a99cbe4d435ef4127576d0e9"/>
    <w:p>
      <w:pPr>
        <w:pStyle w:val="Heading2"/>
      </w:pPr>
      <w:r>
        <w:t xml:space="preserve">Why Carpenter? A Commitment to Precision and Craftsmanship</w:t>
      </w:r>
    </w:p>
    <w:p>
      <w:pPr>
        <w:pStyle w:val="FirstParagraph"/>
      </w:pPr>
      <w:r>
        <w:t xml:space="preserve">As a dedicated Carpenter, I have spent years honing my ability to transform raw materials into functional, durable structures. From crafting custom furniture to constructing residential and commercial buildings, my work is defined by attention to detail, precision, and an unwavering commitment to quality. In Kabul’s dynamic environment, where both traditional and modern construction methods coexist, my expertise in adapting techniques to local conditions sets me apart.</w:t>
      </w:r>
    </w:p>
    <w:p>
      <w:pPr>
        <w:pStyle w:val="BodyText"/>
      </w:pPr>
      <w:r>
        <w:t xml:space="preserve">My journey as a Carpenter began in [City/Region], where I trained under experienced professionals and completed certifications in woodworking, structural design, and safety protocols. Over the years, I have worked on projects ranging from residential renovations to large-scale infrastructure developments. These experiences have equipped me with the technical skills to handle everything from basic framing to intricate joinery, ensuring every project meets the highest standards of excellence.</w:t>
      </w:r>
    </w:p>
    <w:bookmarkEnd w:id="20"/>
    <w:bookmarkStart w:id="21" w:name="X7a68743b3f1ca908c0f0e9c7559cfb7fa1313c6"/>
    <w:p>
      <w:pPr>
        <w:pStyle w:val="Heading2"/>
      </w:pPr>
      <w:r>
        <w:t xml:space="preserve">Understanding Afghanistan Kabul: A Unique and Rewarding Challenge</w:t>
      </w:r>
    </w:p>
    <w:p>
      <w:pPr>
        <w:pStyle w:val="FirstParagraph"/>
      </w:pPr>
      <w:r>
        <w:t xml:space="preserve">The opportunity to work in Afghanistan Kabul is particularly meaningful to me. This vibrant city, with its rich cultural heritage and growing need for sustainable construction, presents both challenges and opportunities. As a Carpenter, I understand the importance of blending traditional craftsmanship with modern techniques to create structures that withstand the test of time while respecting local customs and materials.</w:t>
      </w:r>
    </w:p>
    <w:p>
      <w:pPr>
        <w:pStyle w:val="BodyText"/>
      </w:pPr>
      <w:r>
        <w:t xml:space="preserve">Kabul’s climate—marked by harsh winters, unpredictable weather, and limited access to certain resources—requires adaptability and ingenuity. My experience working in similar environments has taught me how to optimize materials, manage logistics efficiently, and collaborate effectively with local teams. I am familiar with the unique demands of construction projects in this region, including the need for durability against seismic activity and the importance of using locally sourced timber where possible.</w:t>
      </w:r>
    </w:p>
    <w:bookmarkEnd w:id="21"/>
    <w:bookmarkStart w:id="22" w:name="X39c0b36f06720f8e9366959e89072eb5b5160e7"/>
    <w:p>
      <w:pPr>
        <w:pStyle w:val="Heading2"/>
      </w:pPr>
      <w:r>
        <w:t xml:space="preserve">Skills and Expertise: A Carpenter’s Toolkit</w:t>
      </w:r>
    </w:p>
    <w:p>
      <w:pPr>
        <w:pStyle w:val="FirstParagraph"/>
      </w:pPr>
      <w:r>
        <w:t xml:space="preserve">As a Carpenter, I bring a comprehensive skill set that includes:</w:t>
      </w:r>
    </w:p>
    <w:p>
      <w:pPr>
        <w:numPr>
          <w:ilvl w:val="0"/>
          <w:numId w:val="1001"/>
        </w:numPr>
        <w:pStyle w:val="Compact"/>
      </w:pPr>
      <w:r>
        <w:rPr>
          <w:bCs/>
          <w:b/>
        </w:rPr>
        <w:t xml:space="preserve">Woodworking Proficiency:</w:t>
      </w:r>
      <w:r>
        <w:t xml:space="preserve"> </w:t>
      </w:r>
      <w:r>
        <w:t xml:space="preserve">Mastery of tools such as saws, routers, and sanders, with the ability to create custom pieces tailored to specific requirements.</w:t>
      </w:r>
    </w:p>
    <w:p>
      <w:pPr>
        <w:numPr>
          <w:ilvl w:val="0"/>
          <w:numId w:val="1001"/>
        </w:numPr>
        <w:pStyle w:val="Compact"/>
      </w:pPr>
      <w:r>
        <w:rPr>
          <w:bCs/>
          <w:b/>
        </w:rPr>
        <w:t xml:space="preserve">Structural Knowledge:</w:t>
      </w:r>
      <w:r>
        <w:t xml:space="preserve"> </w:t>
      </w:r>
      <w:r>
        <w:t xml:space="preserve">Experience in reading blueprints, calculating measurements, and ensuring compliance with building codes.</w:t>
      </w:r>
    </w:p>
    <w:p>
      <w:pPr>
        <w:numPr>
          <w:ilvl w:val="0"/>
          <w:numId w:val="1001"/>
        </w:numPr>
        <w:pStyle w:val="Compact"/>
      </w:pPr>
      <w:r>
        <w:rPr>
          <w:bCs/>
          <w:b/>
        </w:rPr>
        <w:t xml:space="preserve">Project Management:</w:t>
      </w:r>
      <w:r>
        <w:t xml:space="preserve"> </w:t>
      </w:r>
      <w:r>
        <w:t xml:space="preserve">Ability to coordinate timelines, manage resources, and oversee teams to complete projects on schedule.</w:t>
      </w:r>
    </w:p>
    <w:p>
      <w:pPr>
        <w:numPr>
          <w:ilvl w:val="0"/>
          <w:numId w:val="1001"/>
        </w:numPr>
        <w:pStyle w:val="Compact"/>
      </w:pPr>
      <w:r>
        <w:rPr>
          <w:bCs/>
          <w:b/>
        </w:rPr>
        <w:t xml:space="preserve">Cultural Sensitivity:</w:t>
      </w:r>
      <w:r>
        <w:t xml:space="preserve"> </w:t>
      </w:r>
      <w:r>
        <w:t xml:space="preserve">Understanding of local customs and the ability to work collaboratively with diverse stakeholders in Kabul’s community-driven environment.</w:t>
      </w:r>
    </w:p>
    <w:p>
      <w:pPr>
        <w:pStyle w:val="FirstParagraph"/>
      </w:pPr>
      <w:r>
        <w:t xml:space="preserve">My expertise extends beyond technical skills. I prioritize clear communication, problem-solving, and teamwork—qualities that are critical when working on complex projects in Afghanistan Kabul. Whether collaborating with architects, contractors, or local artisans, I strive to foster a positive and productive work environment.</w:t>
      </w:r>
    </w:p>
    <w:bookmarkEnd w:id="22"/>
    <w:bookmarkStart w:id="23" w:name="Xdd47c2e57cb2d424aad10b73d634ae1853e7e4e"/>
    <w:p>
      <w:pPr>
        <w:pStyle w:val="Heading2"/>
      </w:pPr>
      <w:r>
        <w:t xml:space="preserve">Contributing to Afghanistan’s Growth: A Shared Vision</w:t>
      </w:r>
    </w:p>
    <w:p>
      <w:pPr>
        <w:pStyle w:val="FirstParagraph"/>
      </w:pPr>
      <w:r>
        <w:t xml:space="preserve">Working as a Carpenter in Afghanistan Kabul is not just a professional opportunity—it is a chance to contribute to the country’s long-term development. The demand for skilled labor in this region is immense, and I am eager to use my expertise to support initiatives that improve housing, public infrastructure, and community spaces. My goal is to help create safe, functional, and aesthetically pleasing environments that reflect the values of the people who live and work there.</w:t>
      </w:r>
    </w:p>
    <w:p>
      <w:pPr>
        <w:pStyle w:val="BodyText"/>
      </w:pPr>
      <w:r>
        <w:t xml:space="preserve">I have a strong track record of delivering high-quality results under pressure. For example, in my previous role at [Previous Company/Organization], I led a team to complete a 10-unit residential project in just six months, despite logistical challenges and resource constraints. This project was recognized for its attention to detail and adherence to safety standards, which are non-negotiable priorities for any Carpenter in Kabul.</w:t>
      </w:r>
    </w:p>
    <w:bookmarkEnd w:id="23"/>
    <w:bookmarkStart w:id="24" w:name="why-choose-me-a-carpenter-with-a-purpose"/>
    <w:p>
      <w:pPr>
        <w:pStyle w:val="Heading2"/>
      </w:pPr>
      <w:r>
        <w:t xml:space="preserve">Why Choose Me? A Carpenter with a Purpose</w:t>
      </w:r>
    </w:p>
    <w:p>
      <w:pPr>
        <w:pStyle w:val="FirstParagraph"/>
      </w:pPr>
      <w:r>
        <w:t xml:space="preserve">What sets me apart is my dedication to excellence and my ability to thrive in dynamic, often unpredictable settings. I approach each project with a mindset of continuous learning, staying updated on industry trends and innovations in carpentry. Whether it’s using eco-friendly materials or leveraging new technologies to streamline workflows, I am committed to delivering solutions that meet the evolving needs of Afghanistan Kabul.</w:t>
      </w:r>
    </w:p>
    <w:p>
      <w:pPr>
        <w:pStyle w:val="BodyText"/>
      </w:pPr>
      <w:r>
        <w:t xml:space="preserve">Moreover, my personal connection to the region’s cultural and historical significance fuels my passion for this work. I understand that every structure built in Kabul carries a story, and I take pride in ensuring that my craftsmanship honors this legacy while supporting modernization efforts.</w:t>
      </w:r>
    </w:p>
    <w:bookmarkEnd w:id="24"/>
    <w:bookmarkStart w:id="25" w:name="conclusion-a-call-to-collaborate"/>
    <w:p>
      <w:pPr>
        <w:pStyle w:val="Heading2"/>
      </w:pPr>
      <w:r>
        <w:t xml:space="preserve">Conclusion: A Call to Collaborate</w:t>
      </w:r>
    </w:p>
    <w:p>
      <w:pPr>
        <w:pStyle w:val="FirstParagraph"/>
      </w:pPr>
      <w:r>
        <w:t xml:space="preserve">In conclusion, I am confident that my skills, experience, and enthusiasm for carpentry make me a valuable asset to your team in Afghanistan Kabul. I would welcome the opportunity to discuss how my background aligns with your organization’s goals and how I can contribute to the success of your projects. Thank you for considering my application. I look forward to the possibility of working together.</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Afghanistan Kabul</dc:title>
  <dc:creator/>
  <dc:language>en</dc:language>
  <cp:keywords/>
  <dcterms:created xsi:type="dcterms:W3CDTF">2026-07-21T12:29:30Z</dcterms:created>
  <dcterms:modified xsi:type="dcterms:W3CDTF">2026-07-21T12:29:30Z</dcterms:modified>
</cp:coreProperties>
</file>

<file path=docProps/custom.xml><?xml version="1.0" encoding="utf-8"?>
<Properties xmlns="http://schemas.openxmlformats.org/officeDocument/2006/custom-properties" xmlns:vt="http://schemas.openxmlformats.org/officeDocument/2006/docPropsVTypes"/>
</file>