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5" w:name="Xb3d4def4853bef92e3311a870c67e0af05c382c"/>
    <w:p>
      <w:pPr>
        <w:pStyle w:val="Heading1"/>
      </w:pPr>
      <w:r>
        <w:t xml:space="preserve">Cover Letter for Carpenter Position in Bangladesh Dhaka</w:t>
      </w:r>
    </w:p>
    <w:p>
      <w:pPr>
        <w:pStyle w:val="FirstParagraph"/>
      </w:pPr>
      <w:r>
        <w:t xml:space="preserve">Dear Hiring Manager,</w:t>
      </w:r>
    </w:p>
    <w:p>
      <w:pPr>
        <w:pStyle w:val="BodyText"/>
      </w:pPr>
      <w:r>
        <w:t xml:space="preserve">I am writing to express my sincere interest in the Carpenter position at your esteemed organization, with a specific focus on contributing my skills and expertise in Bangladesh Dhaka. As a dedicated and experienced carpenter with over [X years] of hands-on experience in constructing, repairing, and maintaining wooden structures, I am eager to bring my craftsmanship to the dynamic construction industry of Dhaka. This opportunity aligns perfectly with my professional goals, as I have long admired the growth and innovation happening in Bangladesh’s capital city. My passion for precision work and commitment to quality make me a strong candidate for this role, and I am confident that my background will add value to your team.</w:t>
      </w:r>
    </w:p>
    <w:bookmarkStart w:id="20" w:name="X260e38f5a1c0be3381800b9329d644b2befeea1"/>
    <w:p>
      <w:pPr>
        <w:pStyle w:val="Heading2"/>
      </w:pPr>
      <w:r>
        <w:t xml:space="preserve">Why Carpenter? A Profession Rooted in Craftsmanship</w:t>
      </w:r>
    </w:p>
    <w:p>
      <w:pPr>
        <w:pStyle w:val="FirstParagraph"/>
      </w:pPr>
      <w:r>
        <w:t xml:space="preserve">The role of a Carpenter is not merely about cutting wood or assembling structures—it is an art form that requires patience, skill, and a deep understanding of materials. As a professional carpenter, I have always believed in the importance of creating durable and aesthetically pleasing work that stands the test of time. In Bangladesh Dhaka, where construction demands adaptability to local climatic conditions and cultural preferences, my expertise in traditional and modern carpentry techniques will be an asset. From residential projects to commercial infrastructure, I am well-versed in handling tasks that require both technical precision and creative problem-solving.</w:t>
      </w:r>
    </w:p>
    <w:p>
      <w:pPr>
        <w:pStyle w:val="BodyText"/>
      </w:pPr>
      <w:r>
        <w:t xml:space="preserve">My experience includes working on a wide range of projects, such as custom furniture making, structural framing, interior cabinetry, and renovation work. I have collaborated with architects and contractors to ensure that every detail meets the highest standards of quality. In Bangladesh Dhaka, where the construction industry is booming due to urbanization and development initiatives, I am particularly excited about the opportunity to contribute my skills to projects that shape the city’s skyline. Whether it is crafting intricate woodwork for a traditional Bangladeshi home or reinforcing structures for modern commercial buildings, I take pride in delivering work that reflects both functionality and artistry.</w:t>
      </w:r>
    </w:p>
    <w:bookmarkEnd w:id="20"/>
    <w:bookmarkStart w:id="21" w:name="Xfb1ee8d939e994ad13f46e3950c082d6300ba0f"/>
    <w:p>
      <w:pPr>
        <w:pStyle w:val="Heading2"/>
      </w:pPr>
      <w:r>
        <w:t xml:space="preserve">Understanding Bangladesh Dhaka: A Unique Construction Landscape</w:t>
      </w:r>
    </w:p>
    <w:p>
      <w:pPr>
        <w:pStyle w:val="FirstParagraph"/>
      </w:pPr>
      <w:r>
        <w:t xml:space="preserve">Bangladesh Dhaka, as the capital city, is a hub of cultural diversity and economic activity. The construction industry here faces unique challenges, such as high humidity, fluctuating temperatures, and the need for sustainable materials. As a Carpenter with experience in similar environments, I understand the importance of using locally available resources and adapting techniques to ensure longevity. For instance, in Dhaka’s humid climate, selecting moisture-resistant wood types and applying proper sealing methods are critical to prevent warping or decay. My knowledge of such regional requirements ensures that my work meets the specific demands of Bangladesh’s infrastructure projects.</w:t>
      </w:r>
    </w:p>
    <w:p>
      <w:pPr>
        <w:pStyle w:val="BodyText"/>
      </w:pPr>
      <w:r>
        <w:t xml:space="preserve">Furthermore, I am deeply aware of the cultural significance of carpentry in Bangladeshi architecture. Traditional wooden structures, such as those found in historic neighborhoods and temples, require a nuanced approach to preservation and restoration. My background includes working on heritage sites where I learned to balance modern techniques with traditional craftsmanship. This experience has taught me the importance of respecting local aesthetics while incorporating contemporary methods for durability. In Dhaka, where there is a growing emphasis on sustainable development, I am committed to using eco-friendly practices and minimizing waste in my projects.</w:t>
      </w:r>
    </w:p>
    <w:bookmarkEnd w:id="21"/>
    <w:bookmarkStart w:id="22" w:name="X7a1d372100c536b5b33b8166b6f9da00ff1cd83"/>
    <w:p>
      <w:pPr>
        <w:pStyle w:val="Heading2"/>
      </w:pPr>
      <w:r>
        <w:t xml:space="preserve">Skills and Expertise Tailored for Bangladesh Dhaka</w:t>
      </w:r>
    </w:p>
    <w:p>
      <w:pPr>
        <w:pStyle w:val="FirstParagraph"/>
      </w:pPr>
      <w:r>
        <w:t xml:space="preserve">As a Carpenter, my skill set includes not only manual dexterity but also proficiency in using advanced tools and machinery. I am experienced in operating power tools such as table saws, routers, and joiners, as well as hand tools like chisels and planes. My ability to read blueprints and translate them into precise measurements ensures that every project is executed efficiently. In Bangladesh Dhaka’s fast-paced construction environment, where timelines are often tight, I have developed a reputation for delivering high-quality work on schedule.</w:t>
      </w:r>
    </w:p>
    <w:p>
      <w:pPr>
        <w:pStyle w:val="BodyText"/>
      </w:pPr>
      <w:r>
        <w:t xml:space="preserve">Additionally, I possess strong problem-solving skills that allow me to adapt to unexpected challenges on-site. For example, during a recent project in Dhaka’s urban area, I had to adjust my approach due to space constraints and material shortages. By collaborating with local suppliers and optimizing resource allocation, I was able to complete the task without compromising quality. This flexibility and initiative are essential for success in a city like Dhaka, where construction projects often require quick decision-making and innovative thinking.</w:t>
      </w:r>
    </w:p>
    <w:bookmarkEnd w:id="22"/>
    <w:bookmarkStart w:id="23" w:name="Xb15031d589d5c19e9652fcfdabc4e57a1cf15bf"/>
    <w:p>
      <w:pPr>
        <w:pStyle w:val="Heading2"/>
      </w:pPr>
      <w:r>
        <w:t xml:space="preserve">Why Bangladesh Dhaka? A City of Opportunity</w:t>
      </w:r>
    </w:p>
    <w:p>
      <w:pPr>
        <w:pStyle w:val="FirstParagraph"/>
      </w:pPr>
      <w:r>
        <w:t xml:space="preserve">I am particularly drawn to working in Bangladesh Dhaka because of its vibrant energy and the opportunities it offers for skilled professionals. The city is undergoing rapid development, with new residential complexes, commercial buildings, and infrastructure projects constantly emerging. As a Carpenter, I see this as an exciting time to contribute my expertise to shaping the future of Dhaka’s built environment. My goal is to work with organizations that prioritize excellence and innovation while fostering a collaborative team culture.</w:t>
      </w:r>
    </w:p>
    <w:p>
      <w:pPr>
        <w:pStyle w:val="BodyText"/>
      </w:pPr>
      <w:r>
        <w:t xml:space="preserve">Moreover, I am committed to giving back to the community where I work. In Dhaka, I have participated in local initiatives aimed at improving housing conditions for underprivileged families. These experiences have reinforced my belief in the transformative power of skilled labor and the importance of creating spaces that enhance people’s lives. By joining your team, I hope to continue this mission while growing professionally in a city that values hard work and dedication.</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opportunity to contribute my carpentry skills to your organization in Bangladesh Dhaka. My experience, technical proficiency, and passion for craftsmanship align perfectly with the demands of this role. I am confident that my attention to detail, adaptability, and commitment to quality will enable me to make a meaningful impact on your projects. Thank you for considering my application. I would welcome the chance to discuss how my background and goals align with your company’s vision.</w:t>
      </w:r>
    </w:p>
    <w:p>
      <w:pPr>
        <w:pStyle w:val="BodyText"/>
      </w:pPr>
      <w:r>
        <w:t xml:space="preserve">Sincerely,</w:t>
      </w:r>
      <w:r>
        <w:br/>
      </w:r>
      <w:r>
        <w:t xml:space="preserve">[Your Full Name]</w:t>
      </w:r>
      <w:r>
        <w:br/>
      </w:r>
      <w:r>
        <w:t xml:space="preserve">[Your Contact Information]</w:t>
      </w:r>
      <w:r>
        <w:br/>
      </w:r>
      <w:r>
        <w:t xml:space="preserve">[Email Address]</w:t>
      </w:r>
      <w:r>
        <w:br/>
      </w: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Bangladesh Dhaka</dc:title>
  <dc:creator/>
  <dc:language>en</dc:language>
  <cp:keywords/>
  <dcterms:created xsi:type="dcterms:W3CDTF">2026-07-21T06:09:42Z</dcterms:created>
  <dcterms:modified xsi:type="dcterms:W3CDTF">2026-07-21T06:09:42Z</dcterms:modified>
</cp:coreProperties>
</file>

<file path=docProps/custom.xml><?xml version="1.0" encoding="utf-8"?>
<Properties xmlns="http://schemas.openxmlformats.org/officeDocument/2006/custom-properties" xmlns:vt="http://schemas.openxmlformats.org/officeDocument/2006/docPropsVTypes"/>
</file>